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EE" w:rsidRPr="00D44974" w:rsidRDefault="00FA3DEE" w:rsidP="00FA3DEE">
      <w:pPr>
        <w:jc w:val="center"/>
        <w:rPr>
          <w:rFonts w:ascii="新宋体" w:eastAsia="新宋体" w:hAnsi="新宋体" w:cs="Times New Roman"/>
          <w:color w:val="FF0000"/>
          <w:sz w:val="84"/>
          <w:szCs w:val="84"/>
        </w:rPr>
      </w:pPr>
      <w:r w:rsidRPr="00D44974">
        <w:rPr>
          <w:rFonts w:ascii="新宋体" w:eastAsia="新宋体" w:hAnsi="新宋体" w:cs="Times New Roman" w:hint="eastAsia"/>
          <w:color w:val="FF0000"/>
          <w:sz w:val="84"/>
          <w:szCs w:val="84"/>
        </w:rPr>
        <w:t>情况通报</w:t>
      </w:r>
    </w:p>
    <w:p w:rsidR="00FA3DEE" w:rsidRPr="00D44974" w:rsidRDefault="00FA3DEE" w:rsidP="00FA3DEE">
      <w:pPr>
        <w:jc w:val="center"/>
        <w:rPr>
          <w:rFonts w:ascii="新宋体" w:eastAsia="新宋体" w:hAnsi="新宋体" w:cs="Times New Roman"/>
          <w:sz w:val="32"/>
          <w:szCs w:val="32"/>
        </w:rPr>
      </w:pPr>
      <w:r w:rsidRPr="00D44974">
        <w:rPr>
          <w:rFonts w:ascii="新宋体" w:eastAsia="新宋体" w:hAnsi="新宋体" w:cs="Times New Roman" w:hint="eastAsia"/>
          <w:sz w:val="32"/>
          <w:szCs w:val="32"/>
        </w:rPr>
        <w:t>第</w:t>
      </w:r>
      <w:r w:rsidR="009D15A4" w:rsidRPr="00D44974">
        <w:rPr>
          <w:rFonts w:ascii="新宋体" w:eastAsia="新宋体" w:hAnsi="新宋体" w:hint="eastAsia"/>
          <w:sz w:val="32"/>
          <w:szCs w:val="32"/>
        </w:rPr>
        <w:t>8</w:t>
      </w:r>
      <w:r w:rsidRPr="00D44974">
        <w:rPr>
          <w:rFonts w:ascii="新宋体" w:eastAsia="新宋体" w:hAnsi="新宋体" w:cs="Times New Roman" w:hint="eastAsia"/>
          <w:sz w:val="32"/>
          <w:szCs w:val="32"/>
        </w:rPr>
        <w:t>期</w:t>
      </w:r>
    </w:p>
    <w:p w:rsidR="00FA3DEE" w:rsidRPr="00D44974" w:rsidRDefault="00FA3DEE" w:rsidP="00FA3DEE">
      <w:pPr>
        <w:rPr>
          <w:rFonts w:ascii="宋体" w:eastAsia="宋体" w:hAnsi="宋体" w:cs="Times New Roman"/>
          <w:color w:val="000000"/>
          <w:sz w:val="32"/>
          <w:szCs w:val="32"/>
          <w:u w:val="thick" w:color="FF0000"/>
        </w:rPr>
      </w:pPr>
      <w:r w:rsidRPr="00D44974">
        <w:rPr>
          <w:rFonts w:ascii="宋体" w:eastAsia="宋体" w:hAnsi="宋体" w:cs="Times New Roman" w:hint="eastAsia"/>
          <w:w w:val="105"/>
          <w:sz w:val="32"/>
          <w:szCs w:val="32"/>
          <w:u w:val="thick" w:color="FF0000"/>
        </w:rPr>
        <w:t>昆明市</w:t>
      </w:r>
      <w:r w:rsidRPr="00D44974">
        <w:rPr>
          <w:rFonts w:ascii="宋体" w:hAnsi="宋体" w:hint="eastAsia"/>
          <w:w w:val="105"/>
          <w:sz w:val="32"/>
          <w:szCs w:val="32"/>
          <w:u w:val="thick" w:color="FF0000"/>
        </w:rPr>
        <w:t xml:space="preserve">网格化综合监督指挥中心     </w:t>
      </w:r>
      <w:r w:rsidR="001E580E" w:rsidRPr="00D44974">
        <w:rPr>
          <w:rFonts w:ascii="宋体" w:hAnsi="宋体" w:hint="eastAsia"/>
          <w:w w:val="105"/>
          <w:sz w:val="32"/>
          <w:szCs w:val="32"/>
          <w:u w:val="thick" w:color="FF0000"/>
        </w:rPr>
        <w:t xml:space="preserve">   </w:t>
      </w:r>
      <w:r w:rsidR="0029151E" w:rsidRPr="00D44974">
        <w:rPr>
          <w:rFonts w:ascii="宋体" w:hAnsi="宋体" w:hint="eastAsia"/>
          <w:w w:val="105"/>
          <w:sz w:val="32"/>
          <w:szCs w:val="32"/>
          <w:u w:val="thick" w:color="FF0000"/>
        </w:rPr>
        <w:t xml:space="preserve">  </w:t>
      </w:r>
      <w:r w:rsidRPr="00D44974">
        <w:rPr>
          <w:rFonts w:ascii="宋体" w:hAnsi="宋体" w:hint="eastAsia"/>
          <w:w w:val="105"/>
          <w:sz w:val="32"/>
          <w:szCs w:val="32"/>
          <w:u w:val="thick" w:color="FF0000"/>
        </w:rPr>
        <w:t xml:space="preserve">       </w:t>
      </w:r>
      <w:r w:rsidRPr="00D44974">
        <w:rPr>
          <w:rFonts w:ascii="宋体" w:eastAsia="宋体" w:hAnsi="宋体" w:cs="Times New Roman" w:hint="eastAsia"/>
          <w:sz w:val="32"/>
          <w:szCs w:val="32"/>
          <w:u w:val="thick" w:color="FF0000"/>
        </w:rPr>
        <w:t>201</w:t>
      </w:r>
      <w:r w:rsidRPr="00D44974">
        <w:rPr>
          <w:rFonts w:ascii="宋体" w:hAnsi="宋体" w:hint="eastAsia"/>
          <w:sz w:val="32"/>
          <w:szCs w:val="32"/>
          <w:u w:val="thick" w:color="FF0000"/>
        </w:rPr>
        <w:t>8</w:t>
      </w:r>
      <w:r w:rsidRPr="00D44974">
        <w:rPr>
          <w:rFonts w:ascii="宋体" w:eastAsia="宋体" w:hAnsi="宋体" w:cs="Times New Roman" w:hint="eastAsia"/>
          <w:sz w:val="32"/>
          <w:szCs w:val="32"/>
          <w:u w:val="thick" w:color="FF0000"/>
        </w:rPr>
        <w:t>.</w:t>
      </w:r>
      <w:r w:rsidR="009D15A4" w:rsidRPr="00D44974">
        <w:rPr>
          <w:rFonts w:ascii="宋体" w:hAnsi="宋体" w:hint="eastAsia"/>
          <w:sz w:val="32"/>
          <w:szCs w:val="32"/>
          <w:u w:val="thick" w:color="FF0000"/>
        </w:rPr>
        <w:t>9</w:t>
      </w:r>
      <w:r w:rsidRPr="00D44974">
        <w:rPr>
          <w:rFonts w:ascii="宋体" w:eastAsia="宋体" w:hAnsi="宋体" w:cs="Times New Roman" w:hint="eastAsia"/>
          <w:sz w:val="32"/>
          <w:szCs w:val="32"/>
          <w:u w:val="thick" w:color="FF0000"/>
        </w:rPr>
        <w:t>.</w:t>
      </w:r>
      <w:r w:rsidR="009D15A4" w:rsidRPr="00D44974">
        <w:rPr>
          <w:rFonts w:ascii="宋体" w:hAnsi="宋体" w:hint="eastAsia"/>
          <w:sz w:val="32"/>
          <w:szCs w:val="32"/>
          <w:u w:val="thick" w:color="FF0000"/>
        </w:rPr>
        <w:t>6</w:t>
      </w:r>
    </w:p>
    <w:p w:rsidR="00FA3DEE" w:rsidRPr="00D44974" w:rsidRDefault="00FA3DEE" w:rsidP="00FA3DEE">
      <w:pPr>
        <w:jc w:val="center"/>
        <w:rPr>
          <w:rFonts w:asciiTheme="majorEastAsia" w:eastAsiaTheme="majorEastAsia" w:hAnsiTheme="majorEastAsia"/>
          <w:b/>
          <w:sz w:val="44"/>
          <w:szCs w:val="44"/>
        </w:rPr>
      </w:pPr>
    </w:p>
    <w:p w:rsidR="00FA3DEE" w:rsidRPr="00D44974" w:rsidRDefault="009D15A4" w:rsidP="00FA3DEE">
      <w:pPr>
        <w:jc w:val="center"/>
        <w:rPr>
          <w:rFonts w:asciiTheme="majorEastAsia" w:eastAsiaTheme="majorEastAsia" w:hAnsiTheme="majorEastAsia"/>
          <w:b/>
          <w:sz w:val="44"/>
          <w:szCs w:val="44"/>
        </w:rPr>
      </w:pPr>
      <w:r w:rsidRPr="00D44974">
        <w:rPr>
          <w:rFonts w:asciiTheme="majorEastAsia" w:eastAsiaTheme="majorEastAsia" w:hAnsiTheme="majorEastAsia" w:hint="eastAsia"/>
          <w:b/>
          <w:sz w:val="44"/>
          <w:szCs w:val="44"/>
        </w:rPr>
        <w:t>8</w:t>
      </w:r>
      <w:r w:rsidR="00FA3DEE" w:rsidRPr="00D44974">
        <w:rPr>
          <w:rFonts w:asciiTheme="majorEastAsia" w:eastAsiaTheme="majorEastAsia" w:hAnsiTheme="majorEastAsia" w:hint="eastAsia"/>
          <w:b/>
          <w:sz w:val="44"/>
          <w:szCs w:val="44"/>
        </w:rPr>
        <w:t>月份昆明市主城区</w:t>
      </w:r>
      <w:r w:rsidR="00FA3DEE" w:rsidRPr="00D44974">
        <w:rPr>
          <w:rFonts w:asciiTheme="majorEastAsia" w:eastAsiaTheme="majorEastAsia" w:hAnsiTheme="majorEastAsia"/>
          <w:b/>
          <w:sz w:val="44"/>
          <w:szCs w:val="44"/>
        </w:rPr>
        <w:t>网格化</w:t>
      </w:r>
      <w:r w:rsidR="00FA3DEE" w:rsidRPr="00D44974">
        <w:rPr>
          <w:rFonts w:asciiTheme="majorEastAsia" w:eastAsiaTheme="majorEastAsia" w:hAnsiTheme="majorEastAsia" w:hint="eastAsia"/>
          <w:b/>
          <w:sz w:val="44"/>
          <w:szCs w:val="44"/>
        </w:rPr>
        <w:t>管理工作</w:t>
      </w:r>
      <w:r w:rsidR="00FA3DEE" w:rsidRPr="00D44974">
        <w:rPr>
          <w:rFonts w:asciiTheme="majorEastAsia" w:eastAsiaTheme="majorEastAsia" w:hAnsiTheme="majorEastAsia"/>
          <w:b/>
          <w:sz w:val="44"/>
          <w:szCs w:val="44"/>
        </w:rPr>
        <w:t>通报</w:t>
      </w:r>
    </w:p>
    <w:p w:rsidR="00FA3DEE" w:rsidRPr="00D44974" w:rsidRDefault="00FA3DEE" w:rsidP="00FA3DEE">
      <w:pPr>
        <w:rPr>
          <w:rFonts w:ascii="仿宋_GB2312" w:eastAsia="仿宋_GB2312"/>
          <w:b/>
          <w:sz w:val="32"/>
          <w:szCs w:val="32"/>
        </w:rPr>
      </w:pPr>
    </w:p>
    <w:p w:rsidR="00FA3DEE" w:rsidRPr="00D44974" w:rsidRDefault="00FA3DEE" w:rsidP="00FA3DEE">
      <w:pPr>
        <w:ind w:firstLineChars="200" w:firstLine="643"/>
        <w:rPr>
          <w:rFonts w:ascii="仿宋_GB2312" w:eastAsia="仿宋_GB2312"/>
          <w:b/>
          <w:sz w:val="32"/>
          <w:szCs w:val="32"/>
        </w:rPr>
      </w:pPr>
      <w:r w:rsidRPr="00D44974">
        <w:rPr>
          <w:rFonts w:ascii="仿宋_GB2312" w:eastAsia="仿宋_GB2312" w:hint="eastAsia"/>
          <w:b/>
          <w:sz w:val="32"/>
          <w:szCs w:val="32"/>
        </w:rPr>
        <w:t xml:space="preserve">第一部分  </w:t>
      </w:r>
      <w:r w:rsidR="00770187" w:rsidRPr="00D44974">
        <w:rPr>
          <w:rFonts w:ascii="仿宋_GB2312" w:eastAsia="仿宋_GB2312" w:hint="eastAsia"/>
          <w:b/>
          <w:sz w:val="32"/>
          <w:szCs w:val="32"/>
        </w:rPr>
        <w:t xml:space="preserve"> </w:t>
      </w:r>
      <w:r w:rsidR="009D4B04" w:rsidRPr="00D44974">
        <w:rPr>
          <w:rFonts w:ascii="仿宋_GB2312" w:eastAsia="仿宋_GB2312" w:hint="eastAsia"/>
          <w:b/>
          <w:sz w:val="32"/>
          <w:szCs w:val="32"/>
        </w:rPr>
        <w:t>综合</w:t>
      </w:r>
      <w:r w:rsidRPr="00D44974">
        <w:rPr>
          <w:rFonts w:ascii="仿宋_GB2312" w:eastAsia="仿宋_GB2312" w:hAnsi="黑体" w:cs="仿宋_GB2312" w:hint="eastAsia"/>
          <w:b/>
          <w:sz w:val="32"/>
          <w:szCs w:val="32"/>
        </w:rPr>
        <w:t>考核情况</w:t>
      </w:r>
    </w:p>
    <w:p w:rsidR="00FA3DEE" w:rsidRPr="00D44974" w:rsidRDefault="00FA3DEE" w:rsidP="00FA3DEE">
      <w:pPr>
        <w:ind w:firstLineChars="200" w:firstLine="643"/>
        <w:rPr>
          <w:rFonts w:ascii="仿宋_GB2312" w:eastAsia="仿宋_GB2312"/>
          <w:b/>
          <w:sz w:val="32"/>
          <w:szCs w:val="32"/>
        </w:rPr>
      </w:pPr>
      <w:r w:rsidRPr="00D44974">
        <w:rPr>
          <w:rFonts w:ascii="仿宋_GB2312" w:eastAsia="仿宋_GB2312" w:hAnsi="黑体" w:hint="eastAsia"/>
          <w:b/>
          <w:sz w:val="32"/>
          <w:szCs w:val="32"/>
        </w:rPr>
        <w:t>第二部分</w:t>
      </w:r>
      <w:r w:rsidR="00770187" w:rsidRPr="00D44974">
        <w:rPr>
          <w:rFonts w:ascii="仿宋_GB2312" w:eastAsia="仿宋_GB2312" w:hAnsi="黑体" w:hint="eastAsia"/>
          <w:b/>
          <w:sz w:val="32"/>
          <w:szCs w:val="32"/>
        </w:rPr>
        <w:t xml:space="preserve">   </w:t>
      </w:r>
      <w:r w:rsidR="009D4B04" w:rsidRPr="00D44974">
        <w:rPr>
          <w:rFonts w:ascii="仿宋_GB2312" w:eastAsia="仿宋_GB2312" w:hAnsi="黑体" w:hint="eastAsia"/>
          <w:b/>
          <w:sz w:val="32"/>
          <w:szCs w:val="32"/>
        </w:rPr>
        <w:t>网格</w:t>
      </w:r>
      <w:r w:rsidR="009D4B04" w:rsidRPr="00D44974">
        <w:rPr>
          <w:rFonts w:ascii="仿宋_GB2312" w:eastAsia="仿宋_GB2312" w:hAnsi="黑体"/>
          <w:b/>
          <w:sz w:val="32"/>
          <w:szCs w:val="32"/>
        </w:rPr>
        <w:t>案件</w:t>
      </w:r>
      <w:r w:rsidRPr="00D44974">
        <w:rPr>
          <w:rFonts w:ascii="仿宋_GB2312" w:eastAsia="仿宋_GB2312" w:hAnsi="黑体" w:hint="eastAsia"/>
          <w:b/>
          <w:sz w:val="32"/>
          <w:szCs w:val="32"/>
        </w:rPr>
        <w:t>综合分析</w:t>
      </w:r>
    </w:p>
    <w:p w:rsidR="00FA3DEE" w:rsidRPr="00D44974" w:rsidRDefault="00FA3DEE" w:rsidP="00FA3DEE">
      <w:pPr>
        <w:spacing w:line="560" w:lineRule="exact"/>
        <w:ind w:firstLineChars="350" w:firstLine="1120"/>
        <w:rPr>
          <w:rFonts w:ascii="仿宋_GB2312" w:eastAsia="仿宋_GB2312"/>
          <w:sz w:val="32"/>
          <w:szCs w:val="32"/>
        </w:rPr>
      </w:pPr>
      <w:r w:rsidRPr="00D44974">
        <w:rPr>
          <w:rFonts w:ascii="仿宋_GB2312" w:eastAsia="仿宋_GB2312" w:hint="eastAsia"/>
          <w:sz w:val="32"/>
          <w:szCs w:val="32"/>
        </w:rPr>
        <w:t>----</w:t>
      </w:r>
      <w:r w:rsidR="009D4B04" w:rsidRPr="00D44974">
        <w:rPr>
          <w:rFonts w:ascii="仿宋_GB2312" w:eastAsia="仿宋_GB2312" w:hint="eastAsia"/>
          <w:sz w:val="32"/>
          <w:szCs w:val="32"/>
        </w:rPr>
        <w:t>网格</w:t>
      </w:r>
      <w:r w:rsidR="009D4B04" w:rsidRPr="00D44974">
        <w:rPr>
          <w:rFonts w:ascii="仿宋_GB2312" w:eastAsia="仿宋_GB2312"/>
          <w:sz w:val="32"/>
          <w:szCs w:val="32"/>
        </w:rPr>
        <w:t>案件总体情况</w:t>
      </w:r>
    </w:p>
    <w:p w:rsidR="00FA3DEE" w:rsidRPr="00D44974" w:rsidRDefault="00FA3DEE" w:rsidP="00FA3DEE">
      <w:pPr>
        <w:spacing w:line="560" w:lineRule="exact"/>
        <w:ind w:firstLineChars="350" w:firstLine="1120"/>
        <w:rPr>
          <w:rFonts w:ascii="仿宋_GB2312" w:eastAsia="仿宋_GB2312"/>
          <w:sz w:val="32"/>
          <w:szCs w:val="32"/>
        </w:rPr>
      </w:pPr>
      <w:r w:rsidRPr="00D44974">
        <w:rPr>
          <w:rFonts w:ascii="仿宋_GB2312" w:eastAsia="仿宋_GB2312" w:hint="eastAsia"/>
          <w:sz w:val="32"/>
          <w:szCs w:val="32"/>
        </w:rPr>
        <w:t>----</w:t>
      </w:r>
      <w:r w:rsidR="00F56C38" w:rsidRPr="00D44974">
        <w:rPr>
          <w:rFonts w:ascii="仿宋_GB2312" w:eastAsia="仿宋_GB2312" w:hAnsi="仿宋_GB2312" w:cs="仿宋_GB2312" w:hint="eastAsia"/>
          <w:sz w:val="32"/>
          <w:szCs w:val="32"/>
        </w:rPr>
        <w:t>重点</w:t>
      </w:r>
      <w:r w:rsidR="00F56C38" w:rsidRPr="00D44974">
        <w:rPr>
          <w:rFonts w:ascii="仿宋_GB2312" w:eastAsia="仿宋_GB2312" w:hAnsi="仿宋_GB2312" w:cs="仿宋_GB2312"/>
          <w:sz w:val="32"/>
          <w:szCs w:val="32"/>
        </w:rPr>
        <w:t>案件情况</w:t>
      </w:r>
    </w:p>
    <w:p w:rsidR="00FA3DEE" w:rsidRPr="00D44974" w:rsidRDefault="00FA3DEE" w:rsidP="009D4B04">
      <w:pPr>
        <w:spacing w:line="560" w:lineRule="exact"/>
        <w:ind w:firstLineChars="350" w:firstLine="1120"/>
        <w:rPr>
          <w:rFonts w:ascii="仿宋_GB2312" w:eastAsia="仿宋_GB2312"/>
          <w:sz w:val="32"/>
          <w:szCs w:val="32"/>
        </w:rPr>
      </w:pPr>
      <w:r w:rsidRPr="00D44974">
        <w:rPr>
          <w:rFonts w:ascii="仿宋_GB2312" w:eastAsia="仿宋_GB2312" w:hint="eastAsia"/>
          <w:sz w:val="32"/>
          <w:szCs w:val="32"/>
        </w:rPr>
        <w:t>----</w:t>
      </w:r>
      <w:r w:rsidR="00F56C38" w:rsidRPr="00F56C38">
        <w:rPr>
          <w:rFonts w:ascii="仿宋_GB2312" w:eastAsia="仿宋_GB2312" w:hAnsi="仿宋_GB2312" w:cs="仿宋_GB2312" w:hint="eastAsia"/>
          <w:sz w:val="32"/>
          <w:szCs w:val="32"/>
        </w:rPr>
        <w:t>督办案件情况</w:t>
      </w:r>
    </w:p>
    <w:p w:rsidR="00FA3DEE" w:rsidRPr="00D44974" w:rsidRDefault="00FA3DEE" w:rsidP="00FA3DEE">
      <w:pPr>
        <w:spacing w:line="560" w:lineRule="exact"/>
        <w:ind w:firstLineChars="200" w:firstLine="640"/>
        <w:rPr>
          <w:rFonts w:ascii="仿宋_GB2312" w:eastAsia="仿宋_GB2312"/>
          <w:sz w:val="32"/>
          <w:szCs w:val="32"/>
        </w:rPr>
      </w:pPr>
    </w:p>
    <w:p w:rsidR="00FA3DEE" w:rsidRPr="00D44974" w:rsidRDefault="00FA3DEE" w:rsidP="00AF41E3">
      <w:pPr>
        <w:spacing w:line="560" w:lineRule="exact"/>
        <w:jc w:val="center"/>
        <w:rPr>
          <w:rFonts w:ascii="方正小标宋简体" w:eastAsia="方正小标宋简体"/>
          <w:sz w:val="44"/>
          <w:szCs w:val="44"/>
        </w:rPr>
      </w:pPr>
    </w:p>
    <w:p w:rsidR="00FA3DEE" w:rsidRPr="00D44974" w:rsidRDefault="00FA3DEE" w:rsidP="00AF41E3">
      <w:pPr>
        <w:spacing w:line="560" w:lineRule="exact"/>
        <w:jc w:val="center"/>
        <w:rPr>
          <w:rFonts w:ascii="方正小标宋简体" w:eastAsia="方正小标宋简体"/>
          <w:sz w:val="44"/>
          <w:szCs w:val="44"/>
        </w:rPr>
      </w:pPr>
    </w:p>
    <w:p w:rsidR="00FA3DEE" w:rsidRPr="00D44974" w:rsidRDefault="00FA3DEE" w:rsidP="00AF41E3">
      <w:pPr>
        <w:spacing w:line="560" w:lineRule="exact"/>
        <w:jc w:val="center"/>
        <w:rPr>
          <w:rFonts w:ascii="方正小标宋简体" w:eastAsia="方正小标宋简体"/>
          <w:sz w:val="44"/>
          <w:szCs w:val="44"/>
        </w:rPr>
      </w:pPr>
    </w:p>
    <w:p w:rsidR="00FA3DEE" w:rsidRPr="00D44974" w:rsidRDefault="00FA3DEE" w:rsidP="00AF41E3">
      <w:pPr>
        <w:spacing w:line="560" w:lineRule="exact"/>
        <w:jc w:val="center"/>
        <w:rPr>
          <w:rFonts w:ascii="方正小标宋简体" w:eastAsia="方正小标宋简体"/>
          <w:sz w:val="44"/>
          <w:szCs w:val="44"/>
        </w:rPr>
      </w:pPr>
    </w:p>
    <w:p w:rsidR="00FA3DEE" w:rsidRPr="00D44974" w:rsidRDefault="00FA3DEE" w:rsidP="00AF41E3">
      <w:pPr>
        <w:spacing w:line="560" w:lineRule="exact"/>
        <w:jc w:val="center"/>
        <w:rPr>
          <w:rFonts w:ascii="方正小标宋简体" w:eastAsia="方正小标宋简体"/>
          <w:sz w:val="44"/>
          <w:szCs w:val="44"/>
        </w:rPr>
      </w:pPr>
    </w:p>
    <w:p w:rsidR="00FA3DEE" w:rsidRPr="00D44974" w:rsidRDefault="00FA3DEE" w:rsidP="00AF41E3">
      <w:pPr>
        <w:spacing w:line="560" w:lineRule="exact"/>
        <w:jc w:val="center"/>
        <w:rPr>
          <w:rFonts w:ascii="方正小标宋简体" w:eastAsia="方正小标宋简体"/>
          <w:sz w:val="44"/>
          <w:szCs w:val="44"/>
        </w:rPr>
      </w:pPr>
    </w:p>
    <w:p w:rsidR="00770187" w:rsidRPr="00D44974" w:rsidRDefault="00770187" w:rsidP="00AF41E3">
      <w:pPr>
        <w:spacing w:line="560" w:lineRule="exact"/>
        <w:jc w:val="center"/>
        <w:rPr>
          <w:rFonts w:ascii="方正小标宋简体" w:eastAsia="方正小标宋简体"/>
          <w:sz w:val="44"/>
          <w:szCs w:val="44"/>
        </w:rPr>
      </w:pPr>
    </w:p>
    <w:p w:rsidR="00FA3DEE" w:rsidRPr="00D44974" w:rsidRDefault="00FA3DEE" w:rsidP="00AF41E3">
      <w:pPr>
        <w:spacing w:line="560" w:lineRule="exact"/>
        <w:jc w:val="center"/>
        <w:rPr>
          <w:rFonts w:ascii="方正小标宋简体" w:eastAsia="方正小标宋简体"/>
          <w:sz w:val="44"/>
          <w:szCs w:val="44"/>
        </w:rPr>
      </w:pPr>
    </w:p>
    <w:p w:rsidR="00D560D6" w:rsidRPr="00D44974" w:rsidRDefault="009D15A4" w:rsidP="00D05277">
      <w:pPr>
        <w:spacing w:line="560" w:lineRule="exact"/>
        <w:ind w:firstLineChars="200" w:firstLine="640"/>
        <w:rPr>
          <w:rFonts w:ascii="仿宋_GB2312" w:eastAsia="仿宋_GB2312"/>
          <w:sz w:val="32"/>
          <w:szCs w:val="32"/>
        </w:rPr>
      </w:pPr>
      <w:r w:rsidRPr="00D44974">
        <w:rPr>
          <w:rFonts w:ascii="仿宋_GB2312" w:eastAsia="仿宋_GB2312" w:hint="eastAsia"/>
          <w:sz w:val="32"/>
          <w:szCs w:val="32"/>
        </w:rPr>
        <w:lastRenderedPageBreak/>
        <w:t>8</w:t>
      </w:r>
      <w:r w:rsidR="0067682F" w:rsidRPr="00D44974">
        <w:rPr>
          <w:rFonts w:ascii="仿宋_GB2312" w:eastAsia="仿宋_GB2312" w:hint="eastAsia"/>
          <w:sz w:val="32"/>
          <w:szCs w:val="32"/>
        </w:rPr>
        <w:t>月份</w:t>
      </w:r>
      <w:r w:rsidR="00D560D6" w:rsidRPr="00D44974">
        <w:rPr>
          <w:rFonts w:ascii="仿宋_GB2312" w:eastAsia="仿宋_GB2312" w:hint="eastAsia"/>
          <w:sz w:val="32"/>
          <w:szCs w:val="32"/>
        </w:rPr>
        <w:t>昆明市</w:t>
      </w:r>
      <w:r w:rsidR="00D560D6" w:rsidRPr="00D44974">
        <w:rPr>
          <w:rFonts w:ascii="仿宋_GB2312" w:eastAsia="仿宋_GB2312"/>
          <w:sz w:val="32"/>
          <w:szCs w:val="32"/>
        </w:rPr>
        <w:t>主城区</w:t>
      </w:r>
      <w:r w:rsidR="00D560D6" w:rsidRPr="00D44974">
        <w:rPr>
          <w:rFonts w:ascii="仿宋_GB2312" w:eastAsia="仿宋_GB2312" w:hint="eastAsia"/>
          <w:sz w:val="32"/>
          <w:szCs w:val="32"/>
        </w:rPr>
        <w:t>网格化管理工作情况通报如下：</w:t>
      </w:r>
    </w:p>
    <w:p w:rsidR="00D560D6" w:rsidRPr="00D44974" w:rsidRDefault="00770187" w:rsidP="00D05277">
      <w:pPr>
        <w:spacing w:line="560" w:lineRule="exact"/>
        <w:ind w:firstLineChars="200" w:firstLine="640"/>
        <w:rPr>
          <w:rFonts w:ascii="黑体" w:eastAsia="黑体" w:hAnsi="黑体"/>
          <w:sz w:val="32"/>
          <w:szCs w:val="32"/>
        </w:rPr>
      </w:pPr>
      <w:r w:rsidRPr="00D44974">
        <w:rPr>
          <w:rFonts w:ascii="黑体" w:eastAsia="黑体" w:hAnsi="黑体" w:hint="eastAsia"/>
          <w:sz w:val="32"/>
          <w:szCs w:val="32"/>
        </w:rPr>
        <w:t>一、</w:t>
      </w:r>
      <w:r w:rsidR="00D560D6" w:rsidRPr="00D44974">
        <w:rPr>
          <w:rFonts w:ascii="黑体" w:eastAsia="黑体" w:hAnsi="黑体" w:hint="eastAsia"/>
          <w:sz w:val="32"/>
          <w:szCs w:val="32"/>
        </w:rPr>
        <w:t>综合考核情况</w:t>
      </w:r>
    </w:p>
    <w:p w:rsidR="00AF41E3" w:rsidRPr="00D44974" w:rsidRDefault="0067682F" w:rsidP="00D05277">
      <w:pPr>
        <w:spacing w:line="560" w:lineRule="exact"/>
        <w:ind w:firstLineChars="200" w:firstLine="640"/>
        <w:jc w:val="left"/>
        <w:rPr>
          <w:rFonts w:ascii="仿宋_GB2312" w:eastAsia="仿宋_GB2312"/>
          <w:sz w:val="32"/>
          <w:szCs w:val="32"/>
        </w:rPr>
      </w:pPr>
      <w:r w:rsidRPr="00D44974">
        <w:rPr>
          <w:rFonts w:ascii="仿宋_GB2312" w:eastAsia="仿宋_GB2312" w:hAnsi="仿宋_GB2312" w:cs="仿宋_GB2312" w:hint="eastAsia"/>
          <w:sz w:val="32"/>
          <w:szCs w:val="32"/>
        </w:rPr>
        <w:t>根据</w:t>
      </w:r>
      <w:r w:rsidR="008E1058" w:rsidRPr="00D44974">
        <w:rPr>
          <w:rFonts w:ascii="仿宋_GB2312" w:eastAsia="仿宋_GB2312" w:hAnsi="宋体" w:hint="eastAsia"/>
          <w:sz w:val="32"/>
          <w:szCs w:val="32"/>
        </w:rPr>
        <w:t>《昆明市人民政府办公厅关于印发昆明市主城区城市管理网格化工作考核实施方案的通知》（昆政办〔2017〕150号）</w:t>
      </w:r>
      <w:r w:rsidRPr="00D44974">
        <w:rPr>
          <w:rFonts w:ascii="仿宋_GB2312" w:eastAsia="仿宋_GB2312" w:hAnsi="仿宋_GB2312" w:cs="仿宋_GB2312" w:hint="eastAsia"/>
          <w:sz w:val="32"/>
          <w:szCs w:val="32"/>
        </w:rPr>
        <w:t>要求，2018年</w:t>
      </w:r>
      <w:r w:rsidR="009D15A4" w:rsidRPr="00D44974">
        <w:rPr>
          <w:rFonts w:ascii="仿宋_GB2312" w:eastAsia="仿宋_GB2312" w:hAnsi="仿宋_GB2312" w:cs="仿宋_GB2312" w:hint="eastAsia"/>
          <w:sz w:val="32"/>
          <w:szCs w:val="32"/>
        </w:rPr>
        <w:t>8</w:t>
      </w:r>
      <w:r w:rsidRPr="00D44974">
        <w:rPr>
          <w:rFonts w:ascii="仿宋_GB2312" w:eastAsia="仿宋_GB2312" w:hAnsi="仿宋_GB2312" w:cs="仿宋_GB2312" w:hint="eastAsia"/>
          <w:sz w:val="32"/>
          <w:szCs w:val="32"/>
        </w:rPr>
        <w:t>月份昆明市网格化综合监督指挥中心对主城五区、三个开发（度假）区城市</w:t>
      </w:r>
      <w:r w:rsidR="00460F4A" w:rsidRPr="00D44974">
        <w:rPr>
          <w:rFonts w:ascii="仿宋_GB2312" w:eastAsia="仿宋_GB2312" w:hAnsi="仿宋_GB2312" w:cs="仿宋_GB2312" w:hint="eastAsia"/>
          <w:sz w:val="32"/>
          <w:szCs w:val="32"/>
        </w:rPr>
        <w:t>管理</w:t>
      </w:r>
      <w:r w:rsidRPr="00D44974">
        <w:rPr>
          <w:rFonts w:ascii="仿宋_GB2312" w:eastAsia="仿宋_GB2312" w:hAnsi="仿宋_GB2312" w:cs="仿宋_GB2312" w:hint="eastAsia"/>
          <w:sz w:val="32"/>
          <w:szCs w:val="32"/>
        </w:rPr>
        <w:t>网格化</w:t>
      </w:r>
      <w:r w:rsidR="008E1058" w:rsidRPr="00D44974">
        <w:rPr>
          <w:rFonts w:ascii="仿宋_GB2312" w:eastAsia="仿宋_GB2312" w:hAnsi="仿宋_GB2312" w:cs="仿宋_GB2312" w:hint="eastAsia"/>
          <w:sz w:val="32"/>
          <w:szCs w:val="32"/>
        </w:rPr>
        <w:t>工作进行了</w:t>
      </w:r>
      <w:r w:rsidRPr="00D44974">
        <w:rPr>
          <w:rFonts w:ascii="仿宋_GB2312" w:eastAsia="仿宋_GB2312" w:hAnsi="仿宋_GB2312" w:cs="仿宋_GB2312" w:hint="eastAsia"/>
          <w:sz w:val="32"/>
          <w:szCs w:val="32"/>
        </w:rPr>
        <w:t>考核。</w:t>
      </w:r>
      <w:r w:rsidR="009D15A4" w:rsidRPr="00D44974">
        <w:rPr>
          <w:rFonts w:ascii="仿宋_GB2312" w:eastAsia="仿宋_GB2312" w:hint="eastAsia"/>
          <w:sz w:val="32"/>
          <w:szCs w:val="32"/>
        </w:rPr>
        <w:t>8</w:t>
      </w:r>
      <w:r w:rsidR="007B7F1E" w:rsidRPr="00D44974">
        <w:rPr>
          <w:rFonts w:ascii="仿宋_GB2312" w:eastAsia="仿宋_GB2312" w:hint="eastAsia"/>
          <w:sz w:val="32"/>
          <w:szCs w:val="32"/>
        </w:rPr>
        <w:t>月份</w:t>
      </w:r>
      <w:r w:rsidR="008E1058" w:rsidRPr="00D44974">
        <w:rPr>
          <w:rFonts w:ascii="仿宋_GB2312" w:eastAsia="仿宋_GB2312" w:hint="eastAsia"/>
          <w:sz w:val="32"/>
          <w:szCs w:val="32"/>
        </w:rPr>
        <w:t>城市管理网格化</w:t>
      </w:r>
      <w:r w:rsidR="00DF2D2D" w:rsidRPr="00D44974">
        <w:rPr>
          <w:rFonts w:ascii="仿宋_GB2312" w:eastAsia="仿宋_GB2312" w:hint="eastAsia"/>
          <w:sz w:val="32"/>
          <w:szCs w:val="32"/>
        </w:rPr>
        <w:t>考核</w:t>
      </w:r>
      <w:r w:rsidR="00D560D6" w:rsidRPr="00D44974">
        <w:rPr>
          <w:rFonts w:ascii="仿宋_GB2312" w:eastAsia="仿宋_GB2312" w:hint="eastAsia"/>
          <w:sz w:val="32"/>
          <w:szCs w:val="32"/>
        </w:rPr>
        <w:t>成绩</w:t>
      </w:r>
      <w:r w:rsidR="009D15A4" w:rsidRPr="00D44974">
        <w:rPr>
          <w:rFonts w:ascii="仿宋_GB2312" w:eastAsia="仿宋_GB2312" w:hint="eastAsia"/>
          <w:sz w:val="32"/>
          <w:szCs w:val="32"/>
        </w:rPr>
        <w:t>五华区</w:t>
      </w:r>
      <w:r w:rsidR="00D42709">
        <w:rPr>
          <w:rFonts w:ascii="仿宋_GB2312" w:eastAsia="仿宋_GB2312" w:hint="eastAsia"/>
          <w:sz w:val="32"/>
          <w:szCs w:val="32"/>
        </w:rPr>
        <w:t>第一</w:t>
      </w:r>
      <w:r w:rsidR="00AF41E3" w:rsidRPr="00D44974">
        <w:rPr>
          <w:rFonts w:ascii="仿宋_GB2312" w:eastAsia="仿宋_GB2312" w:hint="eastAsia"/>
          <w:sz w:val="32"/>
          <w:szCs w:val="32"/>
        </w:rPr>
        <w:t>、</w:t>
      </w:r>
      <w:r w:rsidR="009D15A4" w:rsidRPr="00D44974">
        <w:rPr>
          <w:rFonts w:ascii="仿宋_GB2312" w:eastAsia="仿宋_GB2312" w:hint="eastAsia"/>
          <w:sz w:val="32"/>
          <w:szCs w:val="32"/>
        </w:rPr>
        <w:t>盘龙区</w:t>
      </w:r>
      <w:r w:rsidR="00D42709">
        <w:rPr>
          <w:rFonts w:ascii="仿宋_GB2312" w:eastAsia="仿宋_GB2312" w:hint="eastAsia"/>
          <w:sz w:val="32"/>
          <w:szCs w:val="32"/>
        </w:rPr>
        <w:t>和</w:t>
      </w:r>
      <w:r w:rsidR="009D15A4" w:rsidRPr="00D44974">
        <w:rPr>
          <w:rFonts w:ascii="仿宋_GB2312" w:eastAsia="仿宋_GB2312" w:hint="eastAsia"/>
          <w:sz w:val="32"/>
          <w:szCs w:val="32"/>
        </w:rPr>
        <w:t>西山区</w:t>
      </w:r>
      <w:r w:rsidR="00D42709">
        <w:rPr>
          <w:rFonts w:ascii="仿宋_GB2312" w:eastAsia="仿宋_GB2312" w:hint="eastAsia"/>
          <w:sz w:val="32"/>
          <w:szCs w:val="32"/>
        </w:rPr>
        <w:t>并列第二、经开区第三</w:t>
      </w:r>
      <w:r w:rsidR="00AF41E3" w:rsidRPr="00D44974">
        <w:rPr>
          <w:rFonts w:ascii="仿宋_GB2312" w:eastAsia="仿宋_GB2312" w:hint="eastAsia"/>
          <w:sz w:val="32"/>
          <w:szCs w:val="32"/>
        </w:rPr>
        <w:t>，具体情况如下：</w:t>
      </w:r>
    </w:p>
    <w:tbl>
      <w:tblPr>
        <w:tblW w:w="8804" w:type="dxa"/>
        <w:tblInd w:w="93" w:type="dxa"/>
        <w:tblLook w:val="04A0"/>
      </w:tblPr>
      <w:tblGrid>
        <w:gridCol w:w="776"/>
        <w:gridCol w:w="940"/>
        <w:gridCol w:w="993"/>
        <w:gridCol w:w="1059"/>
        <w:gridCol w:w="1067"/>
        <w:gridCol w:w="1134"/>
        <w:gridCol w:w="992"/>
        <w:gridCol w:w="992"/>
        <w:gridCol w:w="851"/>
      </w:tblGrid>
      <w:tr w:rsidR="008E1058" w:rsidRPr="00D44974" w:rsidTr="008E1058">
        <w:trPr>
          <w:trHeight w:val="405"/>
        </w:trPr>
        <w:tc>
          <w:tcPr>
            <w:tcW w:w="8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1058" w:rsidRPr="00D44974" w:rsidRDefault="009D15A4" w:rsidP="004D52D2">
            <w:pPr>
              <w:jc w:val="center"/>
              <w:rPr>
                <w:rFonts w:ascii="宋体" w:eastAsia="宋体" w:hAnsi="宋体" w:cs="Arial"/>
                <w:b/>
                <w:bCs/>
                <w:color w:val="000000"/>
                <w:kern w:val="0"/>
                <w:sz w:val="22"/>
              </w:rPr>
            </w:pPr>
            <w:r w:rsidRPr="00D44974">
              <w:rPr>
                <w:rFonts w:ascii="宋体" w:eastAsia="宋体" w:hAnsi="宋体" w:cs="Arial" w:hint="eastAsia"/>
                <w:b/>
                <w:bCs/>
                <w:color w:val="000000"/>
                <w:kern w:val="0"/>
                <w:sz w:val="22"/>
              </w:rPr>
              <w:t>8</w:t>
            </w:r>
            <w:r w:rsidR="008E1058" w:rsidRPr="00D44974">
              <w:rPr>
                <w:rFonts w:ascii="宋体" w:eastAsia="宋体" w:hAnsi="宋体" w:cs="Arial" w:hint="eastAsia"/>
                <w:b/>
                <w:bCs/>
                <w:color w:val="000000"/>
                <w:kern w:val="0"/>
                <w:sz w:val="22"/>
              </w:rPr>
              <w:t>月份主城区城管网格化考核成绩</w:t>
            </w:r>
          </w:p>
        </w:tc>
      </w:tr>
      <w:tr w:rsidR="008E1058" w:rsidRPr="00D44974" w:rsidTr="008E1058">
        <w:trPr>
          <w:trHeight w:val="57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区属</w:t>
            </w:r>
          </w:p>
        </w:tc>
        <w:tc>
          <w:tcPr>
            <w:tcW w:w="940"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管理体制（</w:t>
            </w:r>
            <w:r w:rsidRPr="00D44974">
              <w:rPr>
                <w:rFonts w:ascii="Times New Roman" w:eastAsia="宋体" w:hAnsi="Times New Roman" w:cs="Times New Roman"/>
                <w:b/>
                <w:bCs/>
                <w:color w:val="000000"/>
                <w:kern w:val="0"/>
                <w:sz w:val="18"/>
                <w:szCs w:val="18"/>
              </w:rPr>
              <w:t>9</w:t>
            </w:r>
            <w:r w:rsidRPr="00D44974">
              <w:rPr>
                <w:rFonts w:ascii="宋体" w:eastAsia="宋体" w:hAnsi="宋体" w:cs="Arial" w:hint="eastAsia"/>
                <w:b/>
                <w:bCs/>
                <w:color w:val="000000"/>
                <w:kern w:val="0"/>
                <w:sz w:val="18"/>
                <w:szCs w:val="18"/>
              </w:rPr>
              <w:t>分）</w:t>
            </w:r>
          </w:p>
        </w:tc>
        <w:tc>
          <w:tcPr>
            <w:tcW w:w="993"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监督机制（</w:t>
            </w:r>
            <w:r w:rsidRPr="00D44974">
              <w:rPr>
                <w:rFonts w:ascii="Times New Roman" w:eastAsia="宋体" w:hAnsi="Times New Roman" w:cs="Times New Roman"/>
                <w:b/>
                <w:bCs/>
                <w:color w:val="000000"/>
                <w:kern w:val="0"/>
                <w:sz w:val="18"/>
                <w:szCs w:val="18"/>
              </w:rPr>
              <w:t>43</w:t>
            </w:r>
            <w:r w:rsidRPr="00D44974">
              <w:rPr>
                <w:rFonts w:ascii="宋体" w:eastAsia="宋体" w:hAnsi="宋体" w:cs="Arial" w:hint="eastAsia"/>
                <w:b/>
                <w:bCs/>
                <w:color w:val="000000"/>
                <w:kern w:val="0"/>
                <w:sz w:val="18"/>
                <w:szCs w:val="18"/>
              </w:rPr>
              <w:t>分）</w:t>
            </w:r>
          </w:p>
        </w:tc>
        <w:tc>
          <w:tcPr>
            <w:tcW w:w="1059"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城市运行体系建设（</w:t>
            </w:r>
            <w:r w:rsidRPr="00D44974">
              <w:rPr>
                <w:rFonts w:ascii="Times New Roman" w:eastAsia="宋体" w:hAnsi="Times New Roman" w:cs="Times New Roman"/>
                <w:b/>
                <w:bCs/>
                <w:color w:val="000000"/>
                <w:kern w:val="0"/>
                <w:sz w:val="18"/>
                <w:szCs w:val="18"/>
              </w:rPr>
              <w:t>10</w:t>
            </w:r>
            <w:r w:rsidRPr="00D44974">
              <w:rPr>
                <w:rFonts w:ascii="宋体" w:eastAsia="宋体" w:hAnsi="宋体" w:cs="Arial" w:hint="eastAsia"/>
                <w:b/>
                <w:bCs/>
                <w:color w:val="000000"/>
                <w:kern w:val="0"/>
                <w:sz w:val="18"/>
                <w:szCs w:val="18"/>
              </w:rPr>
              <w:t>分）</w:t>
            </w:r>
          </w:p>
        </w:tc>
        <w:tc>
          <w:tcPr>
            <w:tcW w:w="1067"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考核体系（18分）</w:t>
            </w:r>
          </w:p>
        </w:tc>
        <w:tc>
          <w:tcPr>
            <w:tcW w:w="1134"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重点案件督办机制（20分）</w:t>
            </w:r>
          </w:p>
        </w:tc>
        <w:tc>
          <w:tcPr>
            <w:tcW w:w="992"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附加分</w:t>
            </w:r>
          </w:p>
        </w:tc>
        <w:tc>
          <w:tcPr>
            <w:tcW w:w="992"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总分</w:t>
            </w:r>
          </w:p>
        </w:tc>
        <w:tc>
          <w:tcPr>
            <w:tcW w:w="851" w:type="dxa"/>
            <w:tcBorders>
              <w:top w:val="nil"/>
              <w:left w:val="nil"/>
              <w:bottom w:val="single" w:sz="4" w:space="0" w:color="auto"/>
              <w:right w:val="single" w:sz="4" w:space="0" w:color="auto"/>
            </w:tcBorders>
            <w:shd w:val="clear" w:color="auto" w:fill="auto"/>
            <w:vAlign w:val="center"/>
            <w:hideMark/>
          </w:tcPr>
          <w:p w:rsidR="008E1058" w:rsidRPr="00D44974" w:rsidRDefault="008E1058" w:rsidP="004D52D2">
            <w:pPr>
              <w:jc w:val="center"/>
              <w:rPr>
                <w:rFonts w:ascii="宋体" w:eastAsia="宋体" w:hAnsi="宋体" w:cs="Arial"/>
                <w:b/>
                <w:bCs/>
                <w:color w:val="000000"/>
                <w:kern w:val="0"/>
                <w:sz w:val="18"/>
                <w:szCs w:val="18"/>
              </w:rPr>
            </w:pPr>
            <w:r w:rsidRPr="00D44974">
              <w:rPr>
                <w:rFonts w:ascii="宋体" w:eastAsia="宋体" w:hAnsi="宋体" w:cs="Arial" w:hint="eastAsia"/>
                <w:b/>
                <w:bCs/>
                <w:color w:val="000000"/>
                <w:kern w:val="0"/>
                <w:sz w:val="18"/>
                <w:szCs w:val="18"/>
              </w:rPr>
              <w:t>排名</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五华区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40.47</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19.99</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88.46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1</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盘龙区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40.42</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19.97</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87.39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2</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西山区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40.44 </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19.95</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12225">
            <w:pPr>
              <w:jc w:val="center"/>
              <w:rPr>
                <w:rFonts w:ascii="宋体" w:eastAsia="宋体" w:hAnsi="宋体" w:cs="宋体"/>
                <w:color w:val="000000"/>
                <w:sz w:val="18"/>
                <w:szCs w:val="18"/>
              </w:rPr>
            </w:pPr>
            <w:r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87.39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2</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经开区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40.38</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19.95</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87.33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3</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度假区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40.42 </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19.9</w:t>
            </w:r>
            <w:r w:rsidR="000C3C35"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87.32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4</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官渡区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40.28</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19.97</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87.25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5</w:t>
            </w:r>
          </w:p>
        </w:tc>
      </w:tr>
      <w:tr w:rsidR="009D15A4" w:rsidRPr="00D44974" w:rsidTr="008E1058">
        <w:trPr>
          <w:trHeight w:val="330"/>
        </w:trPr>
        <w:tc>
          <w:tcPr>
            <w:tcW w:w="776" w:type="dxa"/>
            <w:tcBorders>
              <w:top w:val="nil"/>
              <w:left w:val="single" w:sz="4" w:space="0" w:color="auto"/>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b/>
                <w:bCs/>
                <w:color w:val="000000"/>
                <w:sz w:val="18"/>
                <w:szCs w:val="18"/>
              </w:rPr>
            </w:pPr>
            <w:r w:rsidRPr="00D44974">
              <w:rPr>
                <w:rFonts w:hint="eastAsia"/>
                <w:b/>
                <w:bCs/>
                <w:color w:val="000000"/>
                <w:sz w:val="18"/>
                <w:szCs w:val="18"/>
              </w:rPr>
              <w:t>呈贡区</w:t>
            </w:r>
          </w:p>
        </w:tc>
        <w:tc>
          <w:tcPr>
            <w:tcW w:w="940"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40.35</w:t>
            </w:r>
          </w:p>
        </w:tc>
        <w:tc>
          <w:tcPr>
            <w:tcW w:w="1059"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1067"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18</w:t>
            </w:r>
          </w:p>
        </w:tc>
        <w:tc>
          <w:tcPr>
            <w:tcW w:w="1134"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19.73</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9D15A4" w:rsidRPr="00D44974" w:rsidRDefault="009D15A4">
            <w:pPr>
              <w:jc w:val="center"/>
              <w:rPr>
                <w:rFonts w:ascii="宋体" w:eastAsia="宋体" w:hAnsi="宋体" w:cs="宋体"/>
                <w:color w:val="000000"/>
                <w:sz w:val="18"/>
                <w:szCs w:val="18"/>
              </w:rPr>
            </w:pPr>
            <w:r w:rsidRPr="00D44974">
              <w:rPr>
                <w:rFonts w:hint="eastAsia"/>
                <w:color w:val="000000"/>
                <w:sz w:val="18"/>
                <w:szCs w:val="18"/>
              </w:rPr>
              <w:t xml:space="preserve">87.08 </w:t>
            </w:r>
          </w:p>
        </w:tc>
        <w:tc>
          <w:tcPr>
            <w:tcW w:w="851" w:type="dxa"/>
            <w:tcBorders>
              <w:top w:val="nil"/>
              <w:left w:val="nil"/>
              <w:bottom w:val="single" w:sz="4" w:space="0" w:color="auto"/>
              <w:right w:val="single" w:sz="4" w:space="0" w:color="auto"/>
            </w:tcBorders>
            <w:shd w:val="clear" w:color="auto" w:fill="auto"/>
            <w:vAlign w:val="center"/>
            <w:hideMark/>
          </w:tcPr>
          <w:p w:rsidR="009D15A4" w:rsidRPr="00D44974" w:rsidRDefault="009D15A4" w:rsidP="004D52D2">
            <w:pPr>
              <w:jc w:val="center"/>
              <w:rPr>
                <w:rFonts w:ascii="宋体" w:eastAsia="宋体" w:hAnsi="宋体" w:cs="Arial"/>
                <w:color w:val="000000"/>
                <w:kern w:val="0"/>
                <w:sz w:val="18"/>
                <w:szCs w:val="18"/>
              </w:rPr>
            </w:pPr>
            <w:r w:rsidRPr="00D44974">
              <w:rPr>
                <w:rFonts w:ascii="宋体" w:eastAsia="宋体" w:hAnsi="宋体" w:cs="Arial" w:hint="eastAsia"/>
                <w:color w:val="000000"/>
                <w:kern w:val="0"/>
                <w:sz w:val="18"/>
                <w:szCs w:val="18"/>
              </w:rPr>
              <w:t>6</w:t>
            </w:r>
          </w:p>
        </w:tc>
      </w:tr>
    </w:tbl>
    <w:p w:rsidR="005F7D68" w:rsidRPr="00D44974" w:rsidRDefault="005F2B0F" w:rsidP="0028607E">
      <w:pPr>
        <w:spacing w:line="520" w:lineRule="exact"/>
        <w:ind w:firstLineChars="100" w:firstLine="210"/>
        <w:rPr>
          <w:rFonts w:ascii="仿宋_GB2312" w:eastAsia="仿宋_GB2312"/>
          <w:szCs w:val="21"/>
        </w:rPr>
      </w:pPr>
      <w:r w:rsidRPr="00D44974">
        <w:rPr>
          <w:rFonts w:ascii="仿宋_GB2312" w:eastAsia="仿宋_GB2312" w:hint="eastAsia"/>
          <w:szCs w:val="21"/>
        </w:rPr>
        <w:t xml:space="preserve">    </w:t>
      </w:r>
      <w:r w:rsidR="002D7A8A" w:rsidRPr="00D44974">
        <w:rPr>
          <w:rFonts w:ascii="仿宋_GB2312" w:eastAsia="仿宋_GB2312" w:hint="eastAsia"/>
          <w:szCs w:val="21"/>
        </w:rPr>
        <w:t>注</w:t>
      </w:r>
      <w:r w:rsidR="002D7A8A" w:rsidRPr="00D44974">
        <w:rPr>
          <w:rFonts w:ascii="仿宋_GB2312" w:eastAsia="仿宋_GB2312"/>
          <w:szCs w:val="21"/>
        </w:rPr>
        <w:t>：高新区社会事务移交，暂缓通报考核成绩。</w:t>
      </w:r>
    </w:p>
    <w:p w:rsidR="00AF41E3" w:rsidRPr="00D44974" w:rsidRDefault="00AF41E3" w:rsidP="0028607E">
      <w:pPr>
        <w:spacing w:line="520" w:lineRule="exact"/>
        <w:ind w:firstLineChars="200" w:firstLine="640"/>
        <w:rPr>
          <w:rFonts w:ascii="黑体" w:eastAsia="黑体" w:hAnsi="黑体"/>
          <w:sz w:val="32"/>
          <w:szCs w:val="32"/>
        </w:rPr>
      </w:pPr>
      <w:r w:rsidRPr="00D44974">
        <w:rPr>
          <w:rFonts w:ascii="黑体" w:eastAsia="黑体" w:hAnsi="黑体" w:hint="eastAsia"/>
          <w:sz w:val="32"/>
          <w:szCs w:val="32"/>
        </w:rPr>
        <w:t>二、</w:t>
      </w:r>
      <w:r w:rsidR="00985F27" w:rsidRPr="00D44974">
        <w:rPr>
          <w:rFonts w:ascii="黑体" w:eastAsia="黑体" w:hAnsi="黑体" w:hint="eastAsia"/>
          <w:sz w:val="32"/>
          <w:szCs w:val="32"/>
        </w:rPr>
        <w:t>网格案件</w:t>
      </w:r>
      <w:r w:rsidRPr="00D44974">
        <w:rPr>
          <w:rFonts w:ascii="黑体" w:eastAsia="黑体" w:hAnsi="黑体" w:hint="eastAsia"/>
          <w:sz w:val="32"/>
          <w:szCs w:val="32"/>
        </w:rPr>
        <w:t>综合分析</w:t>
      </w:r>
    </w:p>
    <w:p w:rsidR="00AF41E3" w:rsidRPr="00D44974" w:rsidRDefault="00AF41E3" w:rsidP="0028607E">
      <w:pPr>
        <w:spacing w:line="520" w:lineRule="exact"/>
        <w:ind w:firstLineChars="200" w:firstLine="640"/>
        <w:rPr>
          <w:rFonts w:ascii="楷体_GB2312" w:eastAsia="楷体_GB2312"/>
          <w:sz w:val="32"/>
          <w:szCs w:val="32"/>
        </w:rPr>
      </w:pPr>
      <w:r w:rsidRPr="00D44974">
        <w:rPr>
          <w:rFonts w:ascii="楷体_GB2312" w:eastAsia="楷体_GB2312" w:hint="eastAsia"/>
          <w:sz w:val="32"/>
          <w:szCs w:val="32"/>
        </w:rPr>
        <w:t>（一）</w:t>
      </w:r>
      <w:r w:rsidRPr="00D44974">
        <w:rPr>
          <w:rFonts w:ascii="楷体_GB2312" w:eastAsia="楷体_GB2312" w:hint="eastAsia"/>
          <w:sz w:val="32"/>
          <w:szCs w:val="32"/>
        </w:rPr>
        <w:tab/>
        <w:t>网格案件总体情况</w:t>
      </w:r>
    </w:p>
    <w:p w:rsidR="00AF41E3" w:rsidRPr="00D44974" w:rsidRDefault="00AF41E3" w:rsidP="0028607E">
      <w:pPr>
        <w:spacing w:line="520" w:lineRule="exact"/>
        <w:ind w:firstLineChars="200" w:firstLine="643"/>
        <w:rPr>
          <w:rFonts w:ascii="仿宋_GB2312" w:eastAsia="仿宋_GB2312"/>
          <w:sz w:val="32"/>
          <w:szCs w:val="32"/>
        </w:rPr>
      </w:pPr>
      <w:r w:rsidRPr="00D44974">
        <w:rPr>
          <w:rFonts w:ascii="仿宋_GB2312" w:eastAsia="仿宋_GB2312" w:hint="eastAsia"/>
          <w:b/>
          <w:sz w:val="32"/>
          <w:szCs w:val="32"/>
        </w:rPr>
        <w:t>1.</w:t>
      </w:r>
      <w:r w:rsidR="00985F27" w:rsidRPr="00D44974">
        <w:rPr>
          <w:rFonts w:ascii="仿宋_GB2312" w:eastAsia="仿宋_GB2312" w:hint="eastAsia"/>
          <w:b/>
          <w:sz w:val="32"/>
          <w:szCs w:val="32"/>
        </w:rPr>
        <w:t>立结案</w:t>
      </w:r>
      <w:r w:rsidRPr="00D44974">
        <w:rPr>
          <w:rFonts w:ascii="仿宋_GB2312" w:eastAsia="仿宋_GB2312" w:hint="eastAsia"/>
          <w:b/>
          <w:sz w:val="32"/>
          <w:szCs w:val="32"/>
        </w:rPr>
        <w:t>情况</w:t>
      </w:r>
    </w:p>
    <w:p w:rsidR="00AF41E3" w:rsidRPr="00D44974" w:rsidRDefault="009D15A4"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8</w:t>
      </w:r>
      <w:r w:rsidR="00AF41E3" w:rsidRPr="00D44974">
        <w:rPr>
          <w:rFonts w:ascii="仿宋_GB2312" w:eastAsia="仿宋_GB2312" w:hint="eastAsia"/>
          <w:sz w:val="32"/>
          <w:szCs w:val="32"/>
        </w:rPr>
        <w:t>月份</w:t>
      </w:r>
      <w:r w:rsidR="00D42709" w:rsidRPr="00D44974">
        <w:rPr>
          <w:rFonts w:ascii="仿宋_GB2312" w:eastAsia="仿宋_GB2312" w:hint="eastAsia"/>
          <w:sz w:val="32"/>
          <w:szCs w:val="32"/>
        </w:rPr>
        <w:t>网格化</w:t>
      </w:r>
      <w:r w:rsidR="00D42709">
        <w:rPr>
          <w:rFonts w:ascii="仿宋_GB2312" w:eastAsia="仿宋_GB2312" w:hint="eastAsia"/>
          <w:sz w:val="32"/>
          <w:szCs w:val="32"/>
        </w:rPr>
        <w:t>管理</w:t>
      </w:r>
      <w:r w:rsidR="00AF41E3" w:rsidRPr="00D44974">
        <w:rPr>
          <w:rFonts w:ascii="仿宋_GB2312" w:eastAsia="仿宋_GB2312" w:hint="eastAsia"/>
          <w:sz w:val="32"/>
          <w:szCs w:val="32"/>
        </w:rPr>
        <w:t>系统共受理</w:t>
      </w:r>
      <w:r w:rsidR="00985F27" w:rsidRPr="00D44974">
        <w:rPr>
          <w:rFonts w:ascii="仿宋_GB2312" w:eastAsia="仿宋_GB2312" w:hint="eastAsia"/>
          <w:sz w:val="32"/>
          <w:szCs w:val="32"/>
        </w:rPr>
        <w:t>网格</w:t>
      </w:r>
      <w:r w:rsidR="00985F27" w:rsidRPr="00D44974">
        <w:rPr>
          <w:rFonts w:ascii="仿宋_GB2312" w:eastAsia="仿宋_GB2312"/>
          <w:sz w:val="32"/>
          <w:szCs w:val="32"/>
        </w:rPr>
        <w:t>案件</w:t>
      </w:r>
      <w:r w:rsidR="00384696" w:rsidRPr="00D44974">
        <w:rPr>
          <w:rFonts w:ascii="仿宋_GB2312" w:eastAsia="仿宋_GB2312"/>
          <w:sz w:val="32"/>
          <w:szCs w:val="32"/>
        </w:rPr>
        <w:t xml:space="preserve">1051809 </w:t>
      </w:r>
      <w:r w:rsidR="00AF41E3" w:rsidRPr="00D44974">
        <w:rPr>
          <w:rFonts w:ascii="仿宋_GB2312" w:eastAsia="仿宋_GB2312" w:hint="eastAsia"/>
          <w:sz w:val="32"/>
          <w:szCs w:val="32"/>
        </w:rPr>
        <w:t>件，立案</w:t>
      </w:r>
      <w:r w:rsidRPr="00D44974">
        <w:rPr>
          <w:rFonts w:ascii="仿宋_GB2312" w:eastAsia="仿宋_GB2312" w:hint="eastAsia"/>
          <w:sz w:val="32"/>
          <w:szCs w:val="32"/>
        </w:rPr>
        <w:t>1040326</w:t>
      </w:r>
      <w:r w:rsidR="00AF41E3" w:rsidRPr="00D44974">
        <w:rPr>
          <w:rFonts w:ascii="仿宋_GB2312" w:eastAsia="仿宋_GB2312" w:hint="eastAsia"/>
          <w:sz w:val="32"/>
          <w:szCs w:val="32"/>
        </w:rPr>
        <w:t>件（环比</w:t>
      </w:r>
      <w:r w:rsidR="00153649" w:rsidRPr="00D44974">
        <w:rPr>
          <w:rFonts w:ascii="仿宋_GB2312" w:eastAsia="仿宋_GB2312" w:hint="eastAsia"/>
          <w:sz w:val="32"/>
          <w:szCs w:val="32"/>
        </w:rPr>
        <w:t>上升</w:t>
      </w:r>
      <w:r w:rsidRPr="00D44974">
        <w:rPr>
          <w:rFonts w:ascii="仿宋_GB2312" w:eastAsia="仿宋_GB2312" w:hint="eastAsia"/>
          <w:sz w:val="32"/>
          <w:szCs w:val="32"/>
        </w:rPr>
        <w:t>4.57</w:t>
      </w:r>
      <w:r w:rsidR="00AF41E3" w:rsidRPr="00D44974">
        <w:rPr>
          <w:rFonts w:ascii="仿宋_GB2312" w:eastAsia="仿宋_GB2312" w:hint="eastAsia"/>
          <w:sz w:val="32"/>
          <w:szCs w:val="32"/>
        </w:rPr>
        <w:t>%</w:t>
      </w:r>
      <w:r w:rsidR="00985F27" w:rsidRPr="00D44974">
        <w:rPr>
          <w:rFonts w:ascii="仿宋_GB2312" w:eastAsia="仿宋_GB2312" w:hint="eastAsia"/>
          <w:sz w:val="32"/>
          <w:szCs w:val="32"/>
        </w:rPr>
        <w:t>），结案</w:t>
      </w:r>
      <w:r w:rsidRPr="00D44974">
        <w:rPr>
          <w:rFonts w:ascii="仿宋_GB2312" w:eastAsia="仿宋_GB2312" w:hint="eastAsia"/>
          <w:sz w:val="32"/>
          <w:szCs w:val="32"/>
        </w:rPr>
        <w:t>922188</w:t>
      </w:r>
      <w:r w:rsidR="00985F27" w:rsidRPr="00D44974">
        <w:rPr>
          <w:rFonts w:ascii="仿宋_GB2312" w:eastAsia="仿宋_GB2312" w:hint="eastAsia"/>
          <w:sz w:val="32"/>
          <w:szCs w:val="32"/>
        </w:rPr>
        <w:t>件</w:t>
      </w:r>
      <w:r w:rsidR="00AF41E3" w:rsidRPr="00D44974">
        <w:rPr>
          <w:rFonts w:ascii="仿宋_GB2312" w:eastAsia="仿宋_GB2312" w:hint="eastAsia"/>
          <w:sz w:val="32"/>
          <w:szCs w:val="32"/>
        </w:rPr>
        <w:t>，结案率</w:t>
      </w:r>
      <w:r w:rsidR="007B2683" w:rsidRPr="00D44974">
        <w:rPr>
          <w:rFonts w:ascii="仿宋_GB2312" w:eastAsia="仿宋_GB2312" w:hint="eastAsia"/>
          <w:sz w:val="32"/>
          <w:szCs w:val="32"/>
        </w:rPr>
        <w:t>8</w:t>
      </w:r>
      <w:r w:rsidRPr="00D44974">
        <w:rPr>
          <w:rFonts w:ascii="仿宋_GB2312" w:eastAsia="仿宋_GB2312" w:hint="eastAsia"/>
          <w:sz w:val="32"/>
          <w:szCs w:val="32"/>
        </w:rPr>
        <w:t>8.64</w:t>
      </w:r>
      <w:r w:rsidR="00AF41E3" w:rsidRPr="00D44974">
        <w:rPr>
          <w:rFonts w:ascii="仿宋_GB2312" w:eastAsia="仿宋_GB2312" w:hint="eastAsia"/>
          <w:sz w:val="32"/>
          <w:szCs w:val="32"/>
        </w:rPr>
        <w:t>%。</w:t>
      </w:r>
    </w:p>
    <w:p w:rsidR="00AF41E3" w:rsidRPr="00D44974" w:rsidRDefault="00AF41E3" w:rsidP="0028607E">
      <w:pPr>
        <w:spacing w:line="520" w:lineRule="exact"/>
        <w:ind w:firstLineChars="196" w:firstLine="630"/>
        <w:rPr>
          <w:rFonts w:ascii="仿宋_GB2312" w:eastAsia="仿宋_GB2312"/>
          <w:b/>
          <w:sz w:val="32"/>
          <w:szCs w:val="32"/>
        </w:rPr>
      </w:pPr>
      <w:r w:rsidRPr="00D44974">
        <w:rPr>
          <w:rFonts w:ascii="仿宋_GB2312" w:eastAsia="仿宋_GB2312" w:hint="eastAsia"/>
          <w:b/>
          <w:sz w:val="32"/>
          <w:szCs w:val="32"/>
        </w:rPr>
        <w:t>2.</w:t>
      </w:r>
      <w:r w:rsidR="00985F27" w:rsidRPr="00D44974">
        <w:rPr>
          <w:rFonts w:ascii="仿宋_GB2312" w:eastAsia="仿宋_GB2312" w:hint="eastAsia"/>
          <w:b/>
          <w:sz w:val="32"/>
          <w:szCs w:val="32"/>
        </w:rPr>
        <w:t>案件</w:t>
      </w:r>
      <w:r w:rsidRPr="00D44974">
        <w:rPr>
          <w:rFonts w:ascii="仿宋_GB2312" w:eastAsia="仿宋_GB2312" w:hint="eastAsia"/>
          <w:b/>
          <w:sz w:val="32"/>
          <w:szCs w:val="32"/>
        </w:rPr>
        <w:t>来源情况</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（1）</w:t>
      </w:r>
      <w:r w:rsidR="009D15A4" w:rsidRPr="00D44974">
        <w:rPr>
          <w:rFonts w:ascii="仿宋_GB2312" w:eastAsia="仿宋_GB2312" w:hint="eastAsia"/>
          <w:sz w:val="32"/>
          <w:szCs w:val="32"/>
        </w:rPr>
        <w:t>8</w:t>
      </w:r>
      <w:r w:rsidRPr="00D44974">
        <w:rPr>
          <w:rFonts w:ascii="仿宋_GB2312" w:eastAsia="仿宋_GB2312" w:hint="eastAsia"/>
          <w:sz w:val="32"/>
          <w:szCs w:val="32"/>
        </w:rPr>
        <w:t>月份市级监督员上报</w:t>
      </w:r>
      <w:r w:rsidR="00985F27" w:rsidRPr="00D44974">
        <w:rPr>
          <w:rFonts w:ascii="仿宋_GB2312" w:eastAsia="仿宋_GB2312" w:hint="eastAsia"/>
          <w:sz w:val="32"/>
          <w:szCs w:val="32"/>
        </w:rPr>
        <w:t>网格</w:t>
      </w:r>
      <w:r w:rsidR="00985F27" w:rsidRPr="00D44974">
        <w:rPr>
          <w:rFonts w:ascii="仿宋_GB2312" w:eastAsia="仿宋_GB2312"/>
          <w:sz w:val="32"/>
          <w:szCs w:val="32"/>
        </w:rPr>
        <w:t>案件</w:t>
      </w:r>
      <w:r w:rsidRPr="00D44974">
        <w:rPr>
          <w:rFonts w:ascii="仿宋_GB2312" w:eastAsia="仿宋_GB2312" w:hint="eastAsia"/>
          <w:sz w:val="32"/>
          <w:szCs w:val="32"/>
        </w:rPr>
        <w:t>立案</w:t>
      </w:r>
      <w:r w:rsidR="00153649" w:rsidRPr="00D44974">
        <w:rPr>
          <w:rFonts w:ascii="仿宋_GB2312" w:eastAsia="仿宋_GB2312"/>
          <w:sz w:val="32"/>
          <w:szCs w:val="32"/>
        </w:rPr>
        <w:t>3</w:t>
      </w:r>
      <w:r w:rsidR="009D15A4" w:rsidRPr="00D44974">
        <w:rPr>
          <w:rFonts w:ascii="仿宋_GB2312" w:eastAsia="仿宋_GB2312" w:hint="eastAsia"/>
          <w:sz w:val="32"/>
          <w:szCs w:val="32"/>
        </w:rPr>
        <w:t>9671</w:t>
      </w:r>
      <w:r w:rsidRPr="00D44974">
        <w:rPr>
          <w:rFonts w:ascii="仿宋_GB2312" w:eastAsia="仿宋_GB2312" w:hint="eastAsia"/>
          <w:sz w:val="32"/>
          <w:szCs w:val="32"/>
        </w:rPr>
        <w:t>件，占案</w:t>
      </w:r>
      <w:r w:rsidRPr="00D44974">
        <w:rPr>
          <w:rFonts w:ascii="仿宋_GB2312" w:eastAsia="仿宋_GB2312" w:hint="eastAsia"/>
          <w:sz w:val="32"/>
          <w:szCs w:val="32"/>
        </w:rPr>
        <w:lastRenderedPageBreak/>
        <w:t>件立案总量</w:t>
      </w:r>
      <w:r w:rsidR="00153649" w:rsidRPr="00D44974">
        <w:rPr>
          <w:rFonts w:ascii="仿宋_GB2312" w:eastAsia="仿宋_GB2312" w:hint="eastAsia"/>
          <w:sz w:val="32"/>
          <w:szCs w:val="32"/>
        </w:rPr>
        <w:t>3</w:t>
      </w:r>
      <w:r w:rsidR="007B2683" w:rsidRPr="00D44974">
        <w:rPr>
          <w:rFonts w:ascii="仿宋_GB2312" w:eastAsia="仿宋_GB2312" w:hint="eastAsia"/>
          <w:sz w:val="32"/>
          <w:szCs w:val="32"/>
        </w:rPr>
        <w:t>.</w:t>
      </w:r>
      <w:r w:rsidR="009D15A4" w:rsidRPr="00D44974">
        <w:rPr>
          <w:rFonts w:ascii="仿宋_GB2312" w:eastAsia="仿宋_GB2312" w:hint="eastAsia"/>
          <w:sz w:val="32"/>
          <w:szCs w:val="32"/>
        </w:rPr>
        <w:t>81</w:t>
      </w:r>
      <w:r w:rsidRPr="00D44974">
        <w:rPr>
          <w:rFonts w:ascii="仿宋_GB2312" w:eastAsia="仿宋_GB2312" w:hint="eastAsia"/>
          <w:sz w:val="32"/>
          <w:szCs w:val="32"/>
        </w:rPr>
        <w:t>%，结案</w:t>
      </w:r>
      <w:r w:rsidR="00153649" w:rsidRPr="00D44974">
        <w:rPr>
          <w:rFonts w:ascii="仿宋_GB2312" w:eastAsia="仿宋_GB2312"/>
          <w:sz w:val="32"/>
          <w:szCs w:val="32"/>
        </w:rPr>
        <w:t>1</w:t>
      </w:r>
      <w:r w:rsidR="009D15A4" w:rsidRPr="00D44974">
        <w:rPr>
          <w:rFonts w:ascii="仿宋_GB2312" w:eastAsia="仿宋_GB2312" w:hint="eastAsia"/>
          <w:sz w:val="32"/>
          <w:szCs w:val="32"/>
        </w:rPr>
        <w:t>5248</w:t>
      </w:r>
      <w:r w:rsidRPr="00D44974">
        <w:rPr>
          <w:rFonts w:ascii="仿宋_GB2312" w:eastAsia="仿宋_GB2312" w:hint="eastAsia"/>
          <w:sz w:val="32"/>
          <w:szCs w:val="32"/>
        </w:rPr>
        <w:t>件，结案率</w:t>
      </w:r>
      <w:r w:rsidR="007B2683" w:rsidRPr="00D44974">
        <w:rPr>
          <w:rFonts w:ascii="仿宋_GB2312" w:eastAsia="仿宋_GB2312" w:hint="eastAsia"/>
          <w:sz w:val="32"/>
          <w:szCs w:val="32"/>
        </w:rPr>
        <w:t>3</w:t>
      </w:r>
      <w:r w:rsidR="009D15A4" w:rsidRPr="00D44974">
        <w:rPr>
          <w:rFonts w:ascii="仿宋_GB2312" w:eastAsia="仿宋_GB2312" w:hint="eastAsia"/>
          <w:sz w:val="32"/>
          <w:szCs w:val="32"/>
        </w:rPr>
        <w:t>8.44</w:t>
      </w:r>
      <w:r w:rsidRPr="00D44974">
        <w:rPr>
          <w:rFonts w:ascii="仿宋_GB2312" w:eastAsia="仿宋_GB2312" w:hint="eastAsia"/>
          <w:sz w:val="32"/>
          <w:szCs w:val="32"/>
        </w:rPr>
        <w:t>%。</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（2）</w:t>
      </w:r>
      <w:r w:rsidR="009D15A4" w:rsidRPr="00D44974">
        <w:rPr>
          <w:rFonts w:ascii="仿宋_GB2312" w:eastAsia="仿宋_GB2312" w:hint="eastAsia"/>
          <w:sz w:val="32"/>
          <w:szCs w:val="32"/>
        </w:rPr>
        <w:t>8</w:t>
      </w:r>
      <w:r w:rsidR="00153649" w:rsidRPr="00D44974">
        <w:rPr>
          <w:rFonts w:ascii="仿宋_GB2312" w:eastAsia="仿宋_GB2312" w:hint="eastAsia"/>
          <w:sz w:val="32"/>
          <w:szCs w:val="32"/>
        </w:rPr>
        <w:t>月份</w:t>
      </w:r>
      <w:r w:rsidRPr="00D44974">
        <w:rPr>
          <w:rFonts w:ascii="仿宋_GB2312" w:eastAsia="仿宋_GB2312" w:hint="eastAsia"/>
          <w:sz w:val="32"/>
          <w:szCs w:val="32"/>
        </w:rPr>
        <w:t>区级监督员上报</w:t>
      </w:r>
      <w:r w:rsidR="00985F27" w:rsidRPr="00D44974">
        <w:rPr>
          <w:rFonts w:ascii="仿宋_GB2312" w:eastAsia="仿宋_GB2312" w:hint="eastAsia"/>
          <w:sz w:val="32"/>
          <w:szCs w:val="32"/>
        </w:rPr>
        <w:t>网格</w:t>
      </w:r>
      <w:r w:rsidR="00985F27" w:rsidRPr="00D44974">
        <w:rPr>
          <w:rFonts w:ascii="仿宋_GB2312" w:eastAsia="仿宋_GB2312"/>
          <w:sz w:val="32"/>
          <w:szCs w:val="32"/>
        </w:rPr>
        <w:t>案件</w:t>
      </w:r>
      <w:r w:rsidRPr="00D44974">
        <w:rPr>
          <w:rFonts w:ascii="仿宋_GB2312" w:eastAsia="仿宋_GB2312" w:hint="eastAsia"/>
          <w:sz w:val="32"/>
          <w:szCs w:val="32"/>
        </w:rPr>
        <w:t>立案</w:t>
      </w:r>
      <w:r w:rsidR="00153649" w:rsidRPr="00D44974">
        <w:rPr>
          <w:rFonts w:ascii="仿宋_GB2312" w:eastAsia="仿宋_GB2312"/>
          <w:sz w:val="32"/>
          <w:szCs w:val="32"/>
        </w:rPr>
        <w:t>9</w:t>
      </w:r>
      <w:r w:rsidR="009D15A4" w:rsidRPr="00D44974">
        <w:rPr>
          <w:rFonts w:ascii="仿宋_GB2312" w:eastAsia="仿宋_GB2312" w:hint="eastAsia"/>
          <w:sz w:val="32"/>
          <w:szCs w:val="32"/>
        </w:rPr>
        <w:t>99368</w:t>
      </w:r>
      <w:r w:rsidRPr="00D44974">
        <w:rPr>
          <w:rFonts w:ascii="仿宋_GB2312" w:eastAsia="仿宋_GB2312" w:hint="eastAsia"/>
          <w:sz w:val="32"/>
          <w:szCs w:val="32"/>
        </w:rPr>
        <w:t>件，占案件立案总量</w:t>
      </w:r>
      <w:r w:rsidR="00153649" w:rsidRPr="00D44974">
        <w:rPr>
          <w:rFonts w:ascii="仿宋_GB2312" w:eastAsia="仿宋_GB2312" w:hint="eastAsia"/>
          <w:sz w:val="32"/>
          <w:szCs w:val="32"/>
        </w:rPr>
        <w:t>9</w:t>
      </w:r>
      <w:r w:rsidR="007B2683" w:rsidRPr="00D44974">
        <w:rPr>
          <w:rFonts w:ascii="仿宋_GB2312" w:eastAsia="仿宋_GB2312" w:hint="eastAsia"/>
          <w:sz w:val="32"/>
          <w:szCs w:val="32"/>
        </w:rPr>
        <w:t>6.</w:t>
      </w:r>
      <w:r w:rsidR="009D15A4" w:rsidRPr="00D44974">
        <w:rPr>
          <w:rFonts w:ascii="仿宋_GB2312" w:eastAsia="仿宋_GB2312" w:hint="eastAsia"/>
          <w:sz w:val="32"/>
          <w:szCs w:val="32"/>
        </w:rPr>
        <w:t>06</w:t>
      </w:r>
      <w:r w:rsidRPr="00D44974">
        <w:rPr>
          <w:rFonts w:ascii="仿宋_GB2312" w:eastAsia="仿宋_GB2312" w:hint="eastAsia"/>
          <w:sz w:val="32"/>
          <w:szCs w:val="32"/>
        </w:rPr>
        <w:t>%，结案</w:t>
      </w:r>
      <w:r w:rsidR="009D15A4" w:rsidRPr="00D44974">
        <w:rPr>
          <w:rFonts w:ascii="仿宋_GB2312" w:eastAsia="仿宋_GB2312" w:hint="eastAsia"/>
          <w:sz w:val="32"/>
          <w:szCs w:val="32"/>
        </w:rPr>
        <w:t>906418</w:t>
      </w:r>
      <w:r w:rsidRPr="00D44974">
        <w:rPr>
          <w:rFonts w:ascii="仿宋_GB2312" w:eastAsia="仿宋_GB2312" w:hint="eastAsia"/>
          <w:sz w:val="32"/>
          <w:szCs w:val="32"/>
        </w:rPr>
        <w:t>件，结案率</w:t>
      </w:r>
      <w:r w:rsidR="009D15A4" w:rsidRPr="00D44974">
        <w:rPr>
          <w:rFonts w:ascii="仿宋_GB2312" w:eastAsia="仿宋_GB2312" w:hint="eastAsia"/>
          <w:sz w:val="32"/>
          <w:szCs w:val="32"/>
        </w:rPr>
        <w:t>90.70</w:t>
      </w:r>
      <w:r w:rsidRPr="00D44974">
        <w:rPr>
          <w:rFonts w:ascii="仿宋_GB2312" w:eastAsia="仿宋_GB2312" w:hint="eastAsia"/>
          <w:sz w:val="32"/>
          <w:szCs w:val="32"/>
        </w:rPr>
        <w:t>%。</w:t>
      </w:r>
    </w:p>
    <w:p w:rsidR="00EF3172" w:rsidRPr="00D44974" w:rsidRDefault="00D92DAC" w:rsidP="00EF3172">
      <w:pPr>
        <w:rPr>
          <w:rFonts w:ascii="仿宋_GB2312" w:eastAsia="仿宋_GB2312"/>
          <w:sz w:val="32"/>
          <w:szCs w:val="32"/>
        </w:rPr>
      </w:pPr>
      <w:r w:rsidRPr="00D92DAC">
        <w:rPr>
          <w:rFonts w:ascii="仿宋_GB2312" w:eastAsia="仿宋_GB2312" w:hint="eastAsia"/>
          <w:noProof/>
          <w:sz w:val="32"/>
          <w:szCs w:val="32"/>
        </w:rPr>
        <w:drawing>
          <wp:inline distT="0" distB="0" distL="0" distR="0">
            <wp:extent cx="5615940" cy="2169950"/>
            <wp:effectExtent l="19050" t="0" r="381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15940" cy="2169950"/>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（3）案件其他来源</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12319热线案件</w:t>
      </w:r>
      <w:r w:rsidR="009D15A4" w:rsidRPr="00D44974">
        <w:rPr>
          <w:rFonts w:ascii="仿宋_GB2312" w:eastAsia="仿宋_GB2312" w:hint="eastAsia"/>
          <w:sz w:val="32"/>
          <w:szCs w:val="32"/>
        </w:rPr>
        <w:t>631</w:t>
      </w:r>
      <w:r w:rsidRPr="00D44974">
        <w:rPr>
          <w:rFonts w:ascii="仿宋_GB2312" w:eastAsia="仿宋_GB2312" w:hint="eastAsia"/>
          <w:sz w:val="32"/>
          <w:szCs w:val="32"/>
        </w:rPr>
        <w:t>件，结案</w:t>
      </w:r>
      <w:r w:rsidR="009D3AB7" w:rsidRPr="00D44974">
        <w:rPr>
          <w:rFonts w:ascii="仿宋_GB2312" w:eastAsia="仿宋_GB2312" w:hint="eastAsia"/>
          <w:sz w:val="32"/>
          <w:szCs w:val="32"/>
        </w:rPr>
        <w:t>224</w:t>
      </w:r>
      <w:r w:rsidRPr="00D44974">
        <w:rPr>
          <w:rFonts w:ascii="仿宋_GB2312" w:eastAsia="仿宋_GB2312" w:hint="eastAsia"/>
          <w:sz w:val="32"/>
          <w:szCs w:val="32"/>
        </w:rPr>
        <w:t>件，结案率</w:t>
      </w:r>
      <w:r w:rsidR="009D3AB7" w:rsidRPr="00D44974">
        <w:rPr>
          <w:rFonts w:ascii="仿宋_GB2312" w:eastAsia="仿宋_GB2312" w:hint="eastAsia"/>
          <w:sz w:val="32"/>
          <w:szCs w:val="32"/>
        </w:rPr>
        <w:t>35.50</w:t>
      </w:r>
      <w:r w:rsidRPr="00D44974">
        <w:rPr>
          <w:rFonts w:ascii="仿宋_GB2312" w:eastAsia="仿宋_GB2312" w:hint="eastAsia"/>
          <w:sz w:val="32"/>
          <w:szCs w:val="32"/>
        </w:rPr>
        <w:t>%；市长热线转办案件</w:t>
      </w:r>
      <w:r w:rsidR="00153649" w:rsidRPr="00D44974">
        <w:rPr>
          <w:rFonts w:ascii="仿宋_GB2312" w:eastAsia="仿宋_GB2312" w:hint="eastAsia"/>
          <w:sz w:val="32"/>
          <w:szCs w:val="32"/>
        </w:rPr>
        <w:t>1</w:t>
      </w:r>
      <w:r w:rsidR="009D3AB7" w:rsidRPr="00D44974">
        <w:rPr>
          <w:rFonts w:ascii="仿宋_GB2312" w:eastAsia="仿宋_GB2312" w:hint="eastAsia"/>
          <w:sz w:val="32"/>
          <w:szCs w:val="32"/>
        </w:rPr>
        <w:t>49</w:t>
      </w:r>
      <w:r w:rsidRPr="00D44974">
        <w:rPr>
          <w:rFonts w:ascii="仿宋_GB2312" w:eastAsia="仿宋_GB2312" w:hint="eastAsia"/>
          <w:sz w:val="32"/>
          <w:szCs w:val="32"/>
        </w:rPr>
        <w:t>件，结案</w:t>
      </w:r>
      <w:r w:rsidR="007B2683" w:rsidRPr="00D44974">
        <w:rPr>
          <w:rFonts w:ascii="仿宋_GB2312" w:eastAsia="仿宋_GB2312" w:hint="eastAsia"/>
          <w:sz w:val="32"/>
          <w:szCs w:val="32"/>
        </w:rPr>
        <w:t>5</w:t>
      </w:r>
      <w:r w:rsidR="009D3AB7" w:rsidRPr="00D44974">
        <w:rPr>
          <w:rFonts w:ascii="仿宋_GB2312" w:eastAsia="仿宋_GB2312" w:hint="eastAsia"/>
          <w:sz w:val="32"/>
          <w:szCs w:val="32"/>
        </w:rPr>
        <w:t>0</w:t>
      </w:r>
      <w:r w:rsidRPr="00D44974">
        <w:rPr>
          <w:rFonts w:ascii="仿宋_GB2312" w:eastAsia="仿宋_GB2312" w:hint="eastAsia"/>
          <w:sz w:val="32"/>
          <w:szCs w:val="32"/>
        </w:rPr>
        <w:t>件，结案率</w:t>
      </w:r>
      <w:r w:rsidR="007B2683" w:rsidRPr="00D44974">
        <w:rPr>
          <w:rFonts w:ascii="仿宋_GB2312" w:eastAsia="仿宋_GB2312" w:hint="eastAsia"/>
          <w:sz w:val="32"/>
          <w:szCs w:val="32"/>
        </w:rPr>
        <w:t>3</w:t>
      </w:r>
      <w:r w:rsidR="009D3AB7" w:rsidRPr="00D44974">
        <w:rPr>
          <w:rFonts w:ascii="仿宋_GB2312" w:eastAsia="仿宋_GB2312" w:hint="eastAsia"/>
          <w:sz w:val="32"/>
          <w:szCs w:val="32"/>
        </w:rPr>
        <w:t>3.56</w:t>
      </w:r>
      <w:r w:rsidRPr="00D44974">
        <w:rPr>
          <w:rFonts w:ascii="仿宋_GB2312" w:eastAsia="仿宋_GB2312" w:hint="eastAsia"/>
          <w:sz w:val="32"/>
          <w:szCs w:val="32"/>
        </w:rPr>
        <w:t>%；媒体曝光案件</w:t>
      </w:r>
      <w:r w:rsidR="007B2683" w:rsidRPr="00D44974">
        <w:rPr>
          <w:rFonts w:ascii="仿宋_GB2312" w:eastAsia="仿宋_GB2312" w:hint="eastAsia"/>
          <w:sz w:val="32"/>
          <w:szCs w:val="32"/>
        </w:rPr>
        <w:t>1</w:t>
      </w:r>
      <w:r w:rsidRPr="00D44974">
        <w:rPr>
          <w:rFonts w:ascii="仿宋_GB2312" w:eastAsia="仿宋_GB2312" w:hint="eastAsia"/>
          <w:sz w:val="32"/>
          <w:szCs w:val="32"/>
        </w:rPr>
        <w:t>件，结案</w:t>
      </w:r>
      <w:r w:rsidR="009D3AB7" w:rsidRPr="00D44974">
        <w:rPr>
          <w:rFonts w:ascii="仿宋_GB2312" w:eastAsia="仿宋_GB2312" w:hint="eastAsia"/>
          <w:sz w:val="32"/>
          <w:szCs w:val="32"/>
        </w:rPr>
        <w:t>0</w:t>
      </w:r>
      <w:r w:rsidRPr="00D44974">
        <w:rPr>
          <w:rFonts w:ascii="仿宋_GB2312" w:eastAsia="仿宋_GB2312" w:hint="eastAsia"/>
          <w:sz w:val="32"/>
          <w:szCs w:val="32"/>
        </w:rPr>
        <w:t>件，结案率</w:t>
      </w:r>
      <w:r w:rsidR="009D3AB7" w:rsidRPr="00D44974">
        <w:rPr>
          <w:rFonts w:ascii="仿宋_GB2312" w:eastAsia="仿宋_GB2312" w:hint="eastAsia"/>
          <w:sz w:val="32"/>
          <w:szCs w:val="32"/>
        </w:rPr>
        <w:t>0.00</w:t>
      </w:r>
      <w:r w:rsidRPr="00D44974">
        <w:rPr>
          <w:rFonts w:ascii="仿宋_GB2312" w:eastAsia="仿宋_GB2312" w:hint="eastAsia"/>
          <w:sz w:val="32"/>
          <w:szCs w:val="32"/>
        </w:rPr>
        <w:t>%；微信、微博等其他形式举报案件</w:t>
      </w:r>
      <w:r w:rsidR="009D3AB7" w:rsidRPr="00D44974">
        <w:rPr>
          <w:rFonts w:ascii="仿宋_GB2312" w:eastAsia="仿宋_GB2312" w:hint="eastAsia"/>
          <w:sz w:val="32"/>
          <w:szCs w:val="32"/>
        </w:rPr>
        <w:t>506</w:t>
      </w:r>
      <w:r w:rsidRPr="00D44974">
        <w:rPr>
          <w:rFonts w:ascii="仿宋_GB2312" w:eastAsia="仿宋_GB2312" w:hint="eastAsia"/>
          <w:sz w:val="32"/>
          <w:szCs w:val="32"/>
        </w:rPr>
        <w:t>件，结案</w:t>
      </w:r>
      <w:r w:rsidR="00153649" w:rsidRPr="00D44974">
        <w:rPr>
          <w:rFonts w:ascii="仿宋_GB2312" w:eastAsia="仿宋_GB2312" w:hint="eastAsia"/>
          <w:sz w:val="32"/>
          <w:szCs w:val="32"/>
        </w:rPr>
        <w:t>2</w:t>
      </w:r>
      <w:r w:rsidR="009D3AB7" w:rsidRPr="00D44974">
        <w:rPr>
          <w:rFonts w:ascii="仿宋_GB2312" w:eastAsia="仿宋_GB2312" w:hint="eastAsia"/>
          <w:sz w:val="32"/>
          <w:szCs w:val="32"/>
        </w:rPr>
        <w:t>48</w:t>
      </w:r>
      <w:r w:rsidRPr="00D44974">
        <w:rPr>
          <w:rFonts w:ascii="仿宋_GB2312" w:eastAsia="仿宋_GB2312" w:hint="eastAsia"/>
          <w:sz w:val="32"/>
          <w:szCs w:val="32"/>
        </w:rPr>
        <w:t>件，结案率</w:t>
      </w:r>
      <w:r w:rsidR="007B2683" w:rsidRPr="00D44974">
        <w:rPr>
          <w:rFonts w:ascii="仿宋_GB2312" w:eastAsia="仿宋_GB2312" w:hint="eastAsia"/>
          <w:sz w:val="32"/>
          <w:szCs w:val="32"/>
        </w:rPr>
        <w:t>4</w:t>
      </w:r>
      <w:r w:rsidR="009D3AB7" w:rsidRPr="00D44974">
        <w:rPr>
          <w:rFonts w:ascii="仿宋_GB2312" w:eastAsia="仿宋_GB2312" w:hint="eastAsia"/>
          <w:sz w:val="32"/>
          <w:szCs w:val="32"/>
        </w:rPr>
        <w:t>9.01</w:t>
      </w:r>
      <w:r w:rsidRPr="00D44974">
        <w:rPr>
          <w:rFonts w:ascii="仿宋_GB2312" w:eastAsia="仿宋_GB2312" w:hint="eastAsia"/>
          <w:sz w:val="32"/>
          <w:szCs w:val="32"/>
        </w:rPr>
        <w:t>%。</w:t>
      </w:r>
    </w:p>
    <w:p w:rsidR="00AF41E3" w:rsidRPr="00D44974" w:rsidRDefault="009D15A4" w:rsidP="00D05277">
      <w:pPr>
        <w:rPr>
          <w:rFonts w:ascii="仿宋_GB2312" w:eastAsia="仿宋_GB2312"/>
          <w:sz w:val="32"/>
          <w:szCs w:val="32"/>
        </w:rPr>
      </w:pPr>
      <w:r w:rsidRPr="00D44974">
        <w:rPr>
          <w:rFonts w:ascii="仿宋_GB2312" w:eastAsia="仿宋_GB2312" w:hint="eastAsia"/>
          <w:noProof/>
          <w:sz w:val="32"/>
          <w:szCs w:val="32"/>
        </w:rPr>
        <w:drawing>
          <wp:inline distT="0" distB="0" distL="0" distR="0">
            <wp:extent cx="5615940" cy="2384473"/>
            <wp:effectExtent l="19050" t="0" r="381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15940" cy="2384473"/>
                    </a:xfrm>
                    <a:prstGeom prst="rect">
                      <a:avLst/>
                    </a:prstGeom>
                    <a:noFill/>
                    <a:ln w="9525">
                      <a:noFill/>
                      <a:miter lim="800000"/>
                      <a:headEnd/>
                      <a:tailEnd/>
                    </a:ln>
                  </pic:spPr>
                </pic:pic>
              </a:graphicData>
            </a:graphic>
          </wp:inline>
        </w:drawing>
      </w:r>
      <w:r w:rsidR="00153649" w:rsidRPr="00D44974">
        <w:rPr>
          <w:rFonts w:ascii="仿宋_GB2312" w:eastAsia="仿宋_GB2312" w:hint="eastAsia"/>
          <w:noProof/>
          <w:sz w:val="32"/>
          <w:szCs w:val="32"/>
        </w:rPr>
        <w:t xml:space="preserve">     </w:t>
      </w:r>
      <w:r w:rsidR="00AF41E3" w:rsidRPr="00D44974">
        <w:rPr>
          <w:rFonts w:ascii="仿宋_GB2312" w:eastAsia="仿宋_GB2312" w:hint="eastAsia"/>
          <w:b/>
          <w:sz w:val="32"/>
          <w:szCs w:val="32"/>
        </w:rPr>
        <w:t>3.案件量情况</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（1）事件类案件</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lastRenderedPageBreak/>
        <w:t>网格案件量较高的小类为</w:t>
      </w:r>
      <w:r w:rsidR="009D3AB7" w:rsidRPr="00D44974">
        <w:rPr>
          <w:rFonts w:ascii="仿宋_GB2312" w:eastAsia="仿宋_GB2312" w:hint="eastAsia"/>
          <w:sz w:val="32"/>
          <w:szCs w:val="32"/>
        </w:rPr>
        <w:t>暴露垃圾</w:t>
      </w:r>
      <w:r w:rsidRPr="00D44974">
        <w:rPr>
          <w:rFonts w:ascii="仿宋_GB2312" w:eastAsia="仿宋_GB2312" w:hint="eastAsia"/>
          <w:sz w:val="32"/>
          <w:szCs w:val="32"/>
        </w:rPr>
        <w:t>和</w:t>
      </w:r>
      <w:r w:rsidR="009D3AB7" w:rsidRPr="00D44974">
        <w:rPr>
          <w:rFonts w:ascii="仿宋_GB2312" w:eastAsia="仿宋_GB2312" w:hint="eastAsia"/>
          <w:sz w:val="32"/>
          <w:szCs w:val="32"/>
        </w:rPr>
        <w:t>沿街晾挂</w:t>
      </w:r>
      <w:r w:rsidRPr="00D44974">
        <w:rPr>
          <w:rFonts w:ascii="仿宋_GB2312" w:eastAsia="仿宋_GB2312" w:hint="eastAsia"/>
          <w:sz w:val="32"/>
          <w:szCs w:val="32"/>
        </w:rPr>
        <w:t>，其中</w:t>
      </w:r>
      <w:r w:rsidR="009D3AB7" w:rsidRPr="00D44974">
        <w:rPr>
          <w:rFonts w:ascii="仿宋_GB2312" w:eastAsia="仿宋_GB2312" w:hint="eastAsia"/>
          <w:sz w:val="32"/>
          <w:szCs w:val="32"/>
        </w:rPr>
        <w:t>暴露垃圾</w:t>
      </w:r>
      <w:r w:rsidRPr="00D44974">
        <w:rPr>
          <w:rFonts w:ascii="仿宋_GB2312" w:eastAsia="仿宋_GB2312" w:hint="eastAsia"/>
          <w:sz w:val="32"/>
          <w:szCs w:val="32"/>
        </w:rPr>
        <w:t>占事件类案件总量的</w:t>
      </w:r>
      <w:r w:rsidR="009D3AB7" w:rsidRPr="00D44974">
        <w:rPr>
          <w:rFonts w:ascii="仿宋_GB2312" w:eastAsia="仿宋_GB2312" w:hint="eastAsia"/>
          <w:sz w:val="32"/>
          <w:szCs w:val="32"/>
        </w:rPr>
        <w:t>16.06</w:t>
      </w:r>
      <w:r w:rsidRPr="00D44974">
        <w:rPr>
          <w:rFonts w:ascii="仿宋_GB2312" w:eastAsia="仿宋_GB2312" w:hint="eastAsia"/>
          <w:sz w:val="32"/>
          <w:szCs w:val="32"/>
        </w:rPr>
        <w:t>%，</w:t>
      </w:r>
      <w:r w:rsidR="009D3AB7" w:rsidRPr="00D44974">
        <w:rPr>
          <w:rFonts w:ascii="仿宋_GB2312" w:eastAsia="仿宋_GB2312" w:hint="eastAsia"/>
          <w:sz w:val="32"/>
          <w:szCs w:val="32"/>
        </w:rPr>
        <w:t>沿街晾挂</w:t>
      </w:r>
      <w:r w:rsidRPr="00D44974">
        <w:rPr>
          <w:rFonts w:ascii="仿宋_GB2312" w:eastAsia="仿宋_GB2312" w:hint="eastAsia"/>
          <w:sz w:val="32"/>
          <w:szCs w:val="32"/>
        </w:rPr>
        <w:t>占事件类案件总量的</w:t>
      </w:r>
      <w:r w:rsidR="009D3AB7" w:rsidRPr="00D44974">
        <w:rPr>
          <w:rFonts w:ascii="仿宋_GB2312" w:eastAsia="仿宋_GB2312" w:hint="eastAsia"/>
          <w:sz w:val="32"/>
          <w:szCs w:val="32"/>
        </w:rPr>
        <w:t>11.52</w:t>
      </w:r>
      <w:r w:rsidRPr="00D44974">
        <w:rPr>
          <w:rFonts w:ascii="仿宋_GB2312" w:eastAsia="仿宋_GB2312" w:hint="eastAsia"/>
          <w:sz w:val="32"/>
          <w:szCs w:val="32"/>
        </w:rPr>
        <w:t>%。</w:t>
      </w:r>
    </w:p>
    <w:p w:rsidR="00480CC3" w:rsidRPr="00D44974" w:rsidRDefault="009D3AB7" w:rsidP="00480CC3">
      <w:pPr>
        <w:rPr>
          <w:rFonts w:ascii="仿宋_GB2312" w:eastAsia="仿宋_GB2312"/>
          <w:sz w:val="32"/>
          <w:szCs w:val="32"/>
        </w:rPr>
      </w:pPr>
      <w:r w:rsidRPr="00D44974">
        <w:rPr>
          <w:rFonts w:ascii="仿宋_GB2312" w:eastAsia="仿宋_GB2312"/>
          <w:noProof/>
          <w:sz w:val="32"/>
          <w:szCs w:val="32"/>
        </w:rPr>
        <w:drawing>
          <wp:inline distT="0" distB="0" distL="0" distR="0">
            <wp:extent cx="5615940" cy="1979720"/>
            <wp:effectExtent l="19050" t="0" r="3810" b="0"/>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15940" cy="1979720"/>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（2）部件类案件</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网格案件量较多的小类为</w:t>
      </w:r>
      <w:r w:rsidR="009D3AB7" w:rsidRPr="00D44974">
        <w:rPr>
          <w:rFonts w:ascii="仿宋_GB2312" w:eastAsia="仿宋_GB2312" w:hint="eastAsia"/>
          <w:sz w:val="32"/>
          <w:szCs w:val="32"/>
        </w:rPr>
        <w:t>户外广告</w:t>
      </w:r>
      <w:r w:rsidRPr="00D44974">
        <w:rPr>
          <w:rFonts w:ascii="仿宋_GB2312" w:eastAsia="仿宋_GB2312" w:hint="eastAsia"/>
          <w:sz w:val="32"/>
          <w:szCs w:val="32"/>
        </w:rPr>
        <w:t>和</w:t>
      </w:r>
      <w:r w:rsidR="009D3AB7" w:rsidRPr="00D44974">
        <w:rPr>
          <w:rFonts w:ascii="仿宋_GB2312" w:eastAsia="仿宋_GB2312" w:hint="eastAsia"/>
          <w:sz w:val="32"/>
          <w:szCs w:val="32"/>
        </w:rPr>
        <w:t>通信交接箱</w:t>
      </w:r>
      <w:r w:rsidRPr="00D44974">
        <w:rPr>
          <w:rFonts w:ascii="仿宋_GB2312" w:eastAsia="仿宋_GB2312" w:hint="eastAsia"/>
          <w:sz w:val="32"/>
          <w:szCs w:val="32"/>
        </w:rPr>
        <w:t>，其中</w:t>
      </w:r>
      <w:r w:rsidR="009D3AB7" w:rsidRPr="00D44974">
        <w:rPr>
          <w:rFonts w:ascii="仿宋_GB2312" w:eastAsia="仿宋_GB2312" w:hint="eastAsia"/>
          <w:sz w:val="32"/>
          <w:szCs w:val="32"/>
        </w:rPr>
        <w:t>户外广告</w:t>
      </w:r>
      <w:r w:rsidRPr="00D44974">
        <w:rPr>
          <w:rFonts w:ascii="仿宋_GB2312" w:eastAsia="仿宋_GB2312" w:hint="eastAsia"/>
          <w:sz w:val="32"/>
          <w:szCs w:val="32"/>
        </w:rPr>
        <w:t>占部件类案件总量的</w:t>
      </w:r>
      <w:r w:rsidR="009D3AB7" w:rsidRPr="00D44974">
        <w:rPr>
          <w:rFonts w:ascii="仿宋_GB2312" w:eastAsia="仿宋_GB2312" w:hint="eastAsia"/>
          <w:sz w:val="32"/>
          <w:szCs w:val="32"/>
        </w:rPr>
        <w:t>9.75</w:t>
      </w:r>
      <w:r w:rsidRPr="00D44974">
        <w:rPr>
          <w:rFonts w:ascii="仿宋_GB2312" w:eastAsia="仿宋_GB2312" w:hint="eastAsia"/>
          <w:sz w:val="32"/>
          <w:szCs w:val="32"/>
        </w:rPr>
        <w:t>%，</w:t>
      </w:r>
      <w:r w:rsidR="009D3AB7" w:rsidRPr="00D44974">
        <w:rPr>
          <w:rFonts w:ascii="仿宋_GB2312" w:eastAsia="仿宋_GB2312" w:hint="eastAsia"/>
          <w:sz w:val="32"/>
          <w:szCs w:val="32"/>
        </w:rPr>
        <w:t>通信交接箱</w:t>
      </w:r>
      <w:r w:rsidRPr="00D44974">
        <w:rPr>
          <w:rFonts w:ascii="仿宋_GB2312" w:eastAsia="仿宋_GB2312" w:hint="eastAsia"/>
          <w:sz w:val="32"/>
          <w:szCs w:val="32"/>
        </w:rPr>
        <w:t>占部件类案件总量的</w:t>
      </w:r>
      <w:r w:rsidR="007B2683" w:rsidRPr="00D44974">
        <w:rPr>
          <w:rFonts w:ascii="仿宋_GB2312" w:eastAsia="仿宋_GB2312" w:hint="eastAsia"/>
          <w:sz w:val="32"/>
          <w:szCs w:val="32"/>
        </w:rPr>
        <w:t>9.</w:t>
      </w:r>
      <w:r w:rsidR="009D3AB7" w:rsidRPr="00D44974">
        <w:rPr>
          <w:rFonts w:ascii="仿宋_GB2312" w:eastAsia="仿宋_GB2312" w:hint="eastAsia"/>
          <w:sz w:val="32"/>
          <w:szCs w:val="32"/>
        </w:rPr>
        <w:t>24</w:t>
      </w:r>
      <w:r w:rsidRPr="00D44974">
        <w:rPr>
          <w:rFonts w:ascii="仿宋_GB2312" w:eastAsia="仿宋_GB2312" w:hint="eastAsia"/>
          <w:sz w:val="32"/>
          <w:szCs w:val="32"/>
        </w:rPr>
        <w:t>%。</w:t>
      </w:r>
    </w:p>
    <w:p w:rsidR="00B17318" w:rsidRPr="00D44974" w:rsidRDefault="009D3AB7" w:rsidP="00B17318">
      <w:pPr>
        <w:rPr>
          <w:rFonts w:ascii="仿宋_GB2312" w:eastAsia="仿宋_GB2312"/>
          <w:sz w:val="32"/>
          <w:szCs w:val="32"/>
        </w:rPr>
      </w:pPr>
      <w:r w:rsidRPr="00D44974">
        <w:rPr>
          <w:rFonts w:ascii="仿宋_GB2312" w:eastAsia="仿宋_GB2312"/>
          <w:b/>
          <w:noProof/>
          <w:sz w:val="32"/>
          <w:szCs w:val="32"/>
        </w:rPr>
        <w:drawing>
          <wp:inline distT="0" distB="0" distL="0" distR="0">
            <wp:extent cx="5615940" cy="1979334"/>
            <wp:effectExtent l="19050" t="0" r="381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5940" cy="1979334"/>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3"/>
        <w:rPr>
          <w:rFonts w:ascii="仿宋_GB2312" w:eastAsia="仿宋_GB2312"/>
          <w:b/>
          <w:sz w:val="32"/>
          <w:szCs w:val="32"/>
        </w:rPr>
      </w:pPr>
      <w:r w:rsidRPr="00D44974">
        <w:rPr>
          <w:rFonts w:ascii="仿宋_GB2312" w:eastAsia="仿宋_GB2312" w:hint="eastAsia"/>
          <w:b/>
          <w:sz w:val="32"/>
          <w:szCs w:val="32"/>
        </w:rPr>
        <w:t>4.案件处置结案情况</w:t>
      </w:r>
    </w:p>
    <w:p w:rsidR="00D42709" w:rsidRDefault="00D42709" w:rsidP="0028607E">
      <w:pPr>
        <w:spacing w:line="520" w:lineRule="exact"/>
        <w:ind w:firstLineChars="200" w:firstLine="640"/>
        <w:rPr>
          <w:rFonts w:ascii="仿宋_GB2312" w:eastAsia="仿宋_GB2312"/>
          <w:sz w:val="32"/>
          <w:szCs w:val="32"/>
        </w:rPr>
      </w:pPr>
      <w:r>
        <w:rPr>
          <w:rFonts w:ascii="仿宋_GB2312" w:eastAsia="仿宋_GB2312" w:hint="eastAsia"/>
          <w:sz w:val="32"/>
          <w:szCs w:val="32"/>
        </w:rPr>
        <w:t>（1）市级平台</w:t>
      </w:r>
    </w:p>
    <w:p w:rsidR="00B17318" w:rsidRPr="00D44974" w:rsidRDefault="009D3AB7"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8</w:t>
      </w:r>
      <w:r w:rsidR="00AF41E3" w:rsidRPr="00D44974">
        <w:rPr>
          <w:rFonts w:ascii="仿宋_GB2312" w:eastAsia="仿宋_GB2312" w:hint="eastAsia"/>
          <w:sz w:val="32"/>
          <w:szCs w:val="32"/>
        </w:rPr>
        <w:t>月份市级平台立案网格案件</w:t>
      </w:r>
      <w:r w:rsidRPr="00D44974">
        <w:rPr>
          <w:rFonts w:ascii="仿宋_GB2312" w:eastAsia="仿宋_GB2312" w:hint="eastAsia"/>
          <w:sz w:val="32"/>
          <w:szCs w:val="32"/>
        </w:rPr>
        <w:t>40958</w:t>
      </w:r>
      <w:r w:rsidR="00AF41E3" w:rsidRPr="00D44974">
        <w:rPr>
          <w:rFonts w:ascii="仿宋_GB2312" w:eastAsia="仿宋_GB2312" w:hint="eastAsia"/>
          <w:sz w:val="32"/>
          <w:szCs w:val="32"/>
        </w:rPr>
        <w:t>件，结案</w:t>
      </w:r>
      <w:r w:rsidRPr="00D44974">
        <w:rPr>
          <w:rFonts w:ascii="仿宋_GB2312" w:eastAsia="仿宋_GB2312" w:hint="eastAsia"/>
          <w:sz w:val="32"/>
          <w:szCs w:val="32"/>
        </w:rPr>
        <w:t>15770</w:t>
      </w:r>
      <w:r w:rsidR="00AF41E3" w:rsidRPr="00D44974">
        <w:rPr>
          <w:rFonts w:ascii="仿宋_GB2312" w:eastAsia="仿宋_GB2312" w:hint="eastAsia"/>
          <w:sz w:val="32"/>
          <w:szCs w:val="32"/>
        </w:rPr>
        <w:t>件，结案率</w:t>
      </w:r>
      <w:r w:rsidRPr="00D44974">
        <w:rPr>
          <w:rFonts w:ascii="仿宋_GB2312" w:eastAsia="仿宋_GB2312" w:hint="eastAsia"/>
          <w:sz w:val="32"/>
          <w:szCs w:val="32"/>
        </w:rPr>
        <w:t>38.50</w:t>
      </w:r>
      <w:r w:rsidR="00AF41E3" w:rsidRPr="00D44974">
        <w:rPr>
          <w:rFonts w:ascii="仿宋_GB2312" w:eastAsia="仿宋_GB2312" w:hint="eastAsia"/>
          <w:sz w:val="32"/>
          <w:szCs w:val="32"/>
        </w:rPr>
        <w:t>%</w:t>
      </w:r>
      <w:r w:rsidR="008B2EB6" w:rsidRPr="00D44974">
        <w:rPr>
          <w:rFonts w:ascii="仿宋_GB2312" w:eastAsia="仿宋_GB2312" w:hint="eastAsia"/>
          <w:sz w:val="32"/>
          <w:szCs w:val="32"/>
        </w:rPr>
        <w:t>。市级平台</w:t>
      </w:r>
      <w:r w:rsidR="00AF41E3" w:rsidRPr="00D44974">
        <w:rPr>
          <w:rFonts w:ascii="仿宋_GB2312" w:eastAsia="仿宋_GB2312" w:hint="eastAsia"/>
          <w:sz w:val="32"/>
          <w:szCs w:val="32"/>
        </w:rPr>
        <w:t>派遣至各区</w:t>
      </w:r>
      <w:r w:rsidR="008B2EB6" w:rsidRPr="00D44974">
        <w:rPr>
          <w:rFonts w:ascii="仿宋_GB2312" w:eastAsia="仿宋_GB2312" w:hint="eastAsia"/>
          <w:sz w:val="32"/>
          <w:szCs w:val="32"/>
        </w:rPr>
        <w:t>网格</w:t>
      </w:r>
      <w:r w:rsidR="00AF41E3" w:rsidRPr="00D44974">
        <w:rPr>
          <w:rFonts w:ascii="仿宋_GB2312" w:eastAsia="仿宋_GB2312" w:hint="eastAsia"/>
          <w:sz w:val="32"/>
          <w:szCs w:val="32"/>
        </w:rPr>
        <w:t>案件</w:t>
      </w:r>
      <w:r w:rsidRPr="00D44974">
        <w:rPr>
          <w:rFonts w:ascii="仿宋_GB2312" w:eastAsia="仿宋_GB2312" w:hint="eastAsia"/>
          <w:sz w:val="32"/>
          <w:szCs w:val="32"/>
        </w:rPr>
        <w:t>36422</w:t>
      </w:r>
      <w:r w:rsidR="00AF41E3" w:rsidRPr="00D44974">
        <w:rPr>
          <w:rFonts w:ascii="仿宋_GB2312" w:eastAsia="仿宋_GB2312" w:hint="eastAsia"/>
          <w:sz w:val="32"/>
          <w:szCs w:val="32"/>
        </w:rPr>
        <w:t>件，结案</w:t>
      </w:r>
      <w:r w:rsidRPr="00D44974">
        <w:rPr>
          <w:rFonts w:ascii="仿宋_GB2312" w:eastAsia="仿宋_GB2312" w:hint="eastAsia"/>
          <w:sz w:val="32"/>
          <w:szCs w:val="32"/>
        </w:rPr>
        <w:t>1</w:t>
      </w:r>
      <w:r w:rsidR="00B92F6B">
        <w:rPr>
          <w:rFonts w:ascii="仿宋_GB2312" w:eastAsia="仿宋_GB2312" w:hint="eastAsia"/>
          <w:sz w:val="32"/>
          <w:szCs w:val="32"/>
        </w:rPr>
        <w:t>5438</w:t>
      </w:r>
      <w:r w:rsidR="00AF41E3" w:rsidRPr="00D44974">
        <w:rPr>
          <w:rFonts w:ascii="仿宋_GB2312" w:eastAsia="仿宋_GB2312" w:hint="eastAsia"/>
          <w:sz w:val="32"/>
          <w:szCs w:val="32"/>
        </w:rPr>
        <w:t>件，结案率</w:t>
      </w:r>
      <w:r w:rsidRPr="00D44974">
        <w:rPr>
          <w:rFonts w:ascii="仿宋_GB2312" w:eastAsia="仿宋_GB2312" w:hint="eastAsia"/>
          <w:sz w:val="32"/>
          <w:szCs w:val="32"/>
        </w:rPr>
        <w:t>4</w:t>
      </w:r>
      <w:r w:rsidR="00B92F6B">
        <w:rPr>
          <w:rFonts w:ascii="仿宋_GB2312" w:eastAsia="仿宋_GB2312" w:hint="eastAsia"/>
          <w:sz w:val="32"/>
          <w:szCs w:val="32"/>
        </w:rPr>
        <w:t>2.39</w:t>
      </w:r>
      <w:r w:rsidR="00AF41E3" w:rsidRPr="00D44974">
        <w:rPr>
          <w:rFonts w:ascii="仿宋_GB2312" w:eastAsia="仿宋_GB2312" w:hint="eastAsia"/>
          <w:sz w:val="32"/>
          <w:szCs w:val="32"/>
        </w:rPr>
        <w:t>%，结案率前三为</w:t>
      </w:r>
      <w:r w:rsidRPr="00D44974">
        <w:rPr>
          <w:rFonts w:ascii="仿宋_GB2312" w:eastAsia="仿宋_GB2312" w:hint="eastAsia"/>
          <w:sz w:val="32"/>
          <w:szCs w:val="32"/>
        </w:rPr>
        <w:t>盘龙区</w:t>
      </w:r>
      <w:r w:rsidR="00982D21" w:rsidRPr="00D44974">
        <w:rPr>
          <w:rFonts w:ascii="仿宋_GB2312" w:eastAsia="仿宋_GB2312" w:hint="eastAsia"/>
          <w:sz w:val="32"/>
          <w:szCs w:val="32"/>
        </w:rPr>
        <w:t>、</w:t>
      </w:r>
      <w:r w:rsidR="00B92F6B" w:rsidRPr="00D44974">
        <w:rPr>
          <w:rFonts w:ascii="仿宋_GB2312" w:eastAsia="仿宋_GB2312" w:hint="eastAsia"/>
          <w:sz w:val="32"/>
          <w:szCs w:val="32"/>
        </w:rPr>
        <w:t>官渡区</w:t>
      </w:r>
      <w:r w:rsidR="00B17318" w:rsidRPr="00D44974">
        <w:rPr>
          <w:rFonts w:ascii="仿宋_GB2312" w:eastAsia="仿宋_GB2312" w:hint="eastAsia"/>
          <w:sz w:val="32"/>
          <w:szCs w:val="32"/>
        </w:rPr>
        <w:t>和</w:t>
      </w:r>
      <w:r w:rsidR="00B92F6B" w:rsidRPr="00D44974">
        <w:rPr>
          <w:rFonts w:ascii="仿宋_GB2312" w:eastAsia="仿宋_GB2312" w:hint="eastAsia"/>
          <w:sz w:val="32"/>
          <w:szCs w:val="32"/>
        </w:rPr>
        <w:t>呈贡区</w:t>
      </w:r>
      <w:r w:rsidR="00B17318" w:rsidRPr="00D44974">
        <w:rPr>
          <w:rFonts w:ascii="仿宋_GB2312" w:eastAsia="仿宋_GB2312" w:hint="eastAsia"/>
          <w:sz w:val="32"/>
          <w:szCs w:val="32"/>
        </w:rPr>
        <w:t>。</w:t>
      </w:r>
    </w:p>
    <w:p w:rsidR="00982D21" w:rsidRPr="00D44974" w:rsidRDefault="00D92DAC" w:rsidP="00982D21">
      <w:pPr>
        <w:rPr>
          <w:rFonts w:ascii="仿宋_GB2312" w:eastAsia="仿宋_GB2312"/>
          <w:sz w:val="32"/>
          <w:szCs w:val="32"/>
        </w:rPr>
      </w:pPr>
      <w:r w:rsidRPr="00D92DAC">
        <w:rPr>
          <w:rFonts w:ascii="仿宋_GB2312" w:eastAsia="仿宋_GB2312"/>
          <w:noProof/>
          <w:sz w:val="32"/>
          <w:szCs w:val="32"/>
        </w:rPr>
        <w:lastRenderedPageBreak/>
        <w:drawing>
          <wp:inline distT="0" distB="0" distL="0" distR="0">
            <wp:extent cx="5615940" cy="1993933"/>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15940" cy="1993933"/>
                    </a:xfrm>
                    <a:prstGeom prst="rect">
                      <a:avLst/>
                    </a:prstGeom>
                    <a:noFill/>
                    <a:ln w="9525">
                      <a:noFill/>
                      <a:miter lim="800000"/>
                      <a:headEnd/>
                      <a:tailEnd/>
                    </a:ln>
                  </pic:spPr>
                </pic:pic>
              </a:graphicData>
            </a:graphic>
          </wp:inline>
        </w:drawing>
      </w:r>
    </w:p>
    <w:p w:rsidR="00D42709" w:rsidRDefault="00D42709" w:rsidP="0028607E">
      <w:pPr>
        <w:spacing w:line="520" w:lineRule="exact"/>
        <w:ind w:firstLineChars="200" w:firstLine="640"/>
        <w:rPr>
          <w:rFonts w:ascii="仿宋_GB2312" w:eastAsia="仿宋_GB2312"/>
          <w:sz w:val="32"/>
          <w:szCs w:val="32"/>
        </w:rPr>
      </w:pPr>
      <w:r>
        <w:rPr>
          <w:rFonts w:ascii="仿宋_GB2312" w:eastAsia="仿宋_GB2312" w:hint="eastAsia"/>
          <w:sz w:val="32"/>
          <w:szCs w:val="32"/>
        </w:rPr>
        <w:t>（2）区级平台</w:t>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区级平台立案网格案件</w:t>
      </w:r>
      <w:r w:rsidR="009D3AB7" w:rsidRPr="00D44974">
        <w:rPr>
          <w:rFonts w:ascii="仿宋_GB2312" w:eastAsia="仿宋_GB2312" w:hint="eastAsia"/>
          <w:sz w:val="32"/>
          <w:szCs w:val="32"/>
        </w:rPr>
        <w:t>999368</w:t>
      </w:r>
      <w:r w:rsidRPr="00D44974">
        <w:rPr>
          <w:rFonts w:ascii="仿宋_GB2312" w:eastAsia="仿宋_GB2312" w:hint="eastAsia"/>
          <w:sz w:val="32"/>
          <w:szCs w:val="32"/>
        </w:rPr>
        <w:t>件，结案</w:t>
      </w:r>
      <w:r w:rsidR="009D3AB7" w:rsidRPr="00D44974">
        <w:rPr>
          <w:rFonts w:ascii="仿宋_GB2312" w:eastAsia="仿宋_GB2312" w:hint="eastAsia"/>
          <w:sz w:val="32"/>
          <w:szCs w:val="32"/>
        </w:rPr>
        <w:t>906418</w:t>
      </w:r>
      <w:r w:rsidRPr="00D44974">
        <w:rPr>
          <w:rFonts w:ascii="仿宋_GB2312" w:eastAsia="仿宋_GB2312" w:hint="eastAsia"/>
          <w:sz w:val="32"/>
          <w:szCs w:val="32"/>
        </w:rPr>
        <w:t>件，结案率</w:t>
      </w:r>
      <w:r w:rsidR="009D3AB7" w:rsidRPr="00D44974">
        <w:rPr>
          <w:rFonts w:ascii="仿宋_GB2312" w:eastAsia="仿宋_GB2312" w:hint="eastAsia"/>
          <w:sz w:val="32"/>
          <w:szCs w:val="32"/>
        </w:rPr>
        <w:t>90.70</w:t>
      </w:r>
      <w:r w:rsidRPr="00D44974">
        <w:rPr>
          <w:rFonts w:ascii="仿宋_GB2312" w:eastAsia="仿宋_GB2312" w:hint="eastAsia"/>
          <w:sz w:val="32"/>
          <w:szCs w:val="32"/>
        </w:rPr>
        <w:t>%。区级平台</w:t>
      </w:r>
      <w:r w:rsidR="008B2EB6" w:rsidRPr="00D44974">
        <w:rPr>
          <w:rFonts w:ascii="仿宋_GB2312" w:eastAsia="仿宋_GB2312" w:hint="eastAsia"/>
          <w:sz w:val="32"/>
          <w:szCs w:val="32"/>
        </w:rPr>
        <w:t>网格</w:t>
      </w:r>
      <w:r w:rsidRPr="00D44974">
        <w:rPr>
          <w:rFonts w:ascii="仿宋_GB2312" w:eastAsia="仿宋_GB2312" w:hint="eastAsia"/>
          <w:sz w:val="32"/>
          <w:szCs w:val="32"/>
        </w:rPr>
        <w:t>案件结案率前三为</w:t>
      </w:r>
      <w:r w:rsidR="00B32AFB" w:rsidRPr="00D44974">
        <w:rPr>
          <w:rFonts w:ascii="仿宋_GB2312" w:eastAsia="仿宋_GB2312" w:hint="eastAsia"/>
          <w:sz w:val="32"/>
          <w:szCs w:val="32"/>
        </w:rPr>
        <w:t>呈贡区</w:t>
      </w:r>
      <w:r w:rsidR="00AF1BFC" w:rsidRPr="00D44974">
        <w:rPr>
          <w:rFonts w:ascii="仿宋_GB2312" w:eastAsia="仿宋_GB2312" w:hint="eastAsia"/>
          <w:sz w:val="32"/>
          <w:szCs w:val="32"/>
        </w:rPr>
        <w:t>、</w:t>
      </w:r>
      <w:r w:rsidR="00B32AFB" w:rsidRPr="00D44974">
        <w:rPr>
          <w:rFonts w:ascii="仿宋_GB2312" w:eastAsia="仿宋_GB2312" w:hint="eastAsia"/>
          <w:sz w:val="32"/>
          <w:szCs w:val="32"/>
        </w:rPr>
        <w:t>盘龙区</w:t>
      </w:r>
      <w:r w:rsidR="00AF1BFC" w:rsidRPr="00D44974">
        <w:rPr>
          <w:rFonts w:ascii="仿宋_GB2312" w:eastAsia="仿宋_GB2312" w:hint="eastAsia"/>
          <w:sz w:val="32"/>
          <w:szCs w:val="32"/>
        </w:rPr>
        <w:t>和</w:t>
      </w:r>
      <w:r w:rsidR="00B32AFB" w:rsidRPr="00D44974">
        <w:rPr>
          <w:rFonts w:ascii="仿宋_GB2312" w:eastAsia="仿宋_GB2312" w:hint="eastAsia"/>
          <w:sz w:val="32"/>
          <w:szCs w:val="32"/>
        </w:rPr>
        <w:t>五华区</w:t>
      </w:r>
      <w:r w:rsidR="00AF1BFC" w:rsidRPr="00D44974">
        <w:rPr>
          <w:rFonts w:ascii="仿宋_GB2312" w:eastAsia="仿宋_GB2312" w:hint="eastAsia"/>
          <w:sz w:val="32"/>
          <w:szCs w:val="32"/>
        </w:rPr>
        <w:t>。</w:t>
      </w:r>
    </w:p>
    <w:tbl>
      <w:tblPr>
        <w:tblW w:w="8429" w:type="dxa"/>
        <w:jc w:val="center"/>
        <w:tblInd w:w="-130" w:type="dxa"/>
        <w:tblLook w:val="04A0"/>
      </w:tblPr>
      <w:tblGrid>
        <w:gridCol w:w="580"/>
        <w:gridCol w:w="991"/>
        <w:gridCol w:w="876"/>
        <w:gridCol w:w="992"/>
        <w:gridCol w:w="882"/>
        <w:gridCol w:w="778"/>
        <w:gridCol w:w="827"/>
        <w:gridCol w:w="764"/>
        <w:gridCol w:w="798"/>
        <w:gridCol w:w="941"/>
      </w:tblGrid>
      <w:tr w:rsidR="00AF1BFC" w:rsidRPr="00D44974" w:rsidTr="001D3E01">
        <w:trPr>
          <w:trHeight w:val="270"/>
          <w:jc w:val="center"/>
        </w:trPr>
        <w:tc>
          <w:tcPr>
            <w:tcW w:w="1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9D3AB7"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8</w:t>
            </w:r>
            <w:r w:rsidR="00B17318" w:rsidRPr="00D44974">
              <w:rPr>
                <w:rFonts w:ascii="宋体" w:eastAsia="宋体" w:hAnsi="宋体" w:cs="宋体" w:hint="eastAsia"/>
                <w:kern w:val="0"/>
                <w:sz w:val="18"/>
                <w:szCs w:val="18"/>
              </w:rPr>
              <w:t>月</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立案数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派遣数</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结案数</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结案数</w:t>
            </w:r>
          </w:p>
        </w:tc>
        <w:tc>
          <w:tcPr>
            <w:tcW w:w="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未结案数</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按期结案率</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结案率</w:t>
            </w:r>
          </w:p>
        </w:tc>
      </w:tr>
      <w:tr w:rsidR="00AF1BFC" w:rsidRPr="00D44974" w:rsidTr="001D3E01">
        <w:trPr>
          <w:trHeight w:val="270"/>
          <w:jc w:val="center"/>
        </w:trPr>
        <w:tc>
          <w:tcPr>
            <w:tcW w:w="1571" w:type="dxa"/>
            <w:gridSpan w:val="2"/>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按期结案数</w:t>
            </w:r>
          </w:p>
        </w:tc>
        <w:tc>
          <w:tcPr>
            <w:tcW w:w="827" w:type="dxa"/>
            <w:tcBorders>
              <w:top w:val="nil"/>
              <w:left w:val="nil"/>
              <w:bottom w:val="single" w:sz="4" w:space="0" w:color="auto"/>
              <w:right w:val="single" w:sz="4" w:space="0" w:color="auto"/>
            </w:tcBorders>
            <w:shd w:val="clear" w:color="auto" w:fill="auto"/>
            <w:vAlign w:val="center"/>
            <w:hideMark/>
          </w:tcPr>
          <w:p w:rsidR="00B17318" w:rsidRPr="00D44974" w:rsidRDefault="00B17318"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超期结案数</w:t>
            </w: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B17318" w:rsidRPr="00D44974" w:rsidRDefault="00B17318" w:rsidP="00B17318">
            <w:pPr>
              <w:widowControl/>
              <w:jc w:val="left"/>
              <w:rPr>
                <w:rFonts w:ascii="宋体" w:eastAsia="宋体" w:hAnsi="宋体" w:cs="宋体"/>
                <w:kern w:val="0"/>
                <w:sz w:val="18"/>
                <w:szCs w:val="18"/>
              </w:rPr>
            </w:pPr>
          </w:p>
        </w:tc>
      </w:tr>
      <w:tr w:rsidR="00B32AFB" w:rsidRPr="00D44974"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2AFB" w:rsidRPr="00D44974" w:rsidRDefault="00B32AFB"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市级平台</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40958</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36422</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15770</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15193</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577</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25188</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37.09%</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38.50%</w:t>
            </w:r>
          </w:p>
        </w:tc>
      </w:tr>
      <w:tr w:rsidR="00B32AFB" w:rsidRPr="00D44974" w:rsidTr="001D3E01">
        <w:trPr>
          <w:trHeight w:val="270"/>
          <w:jc w:val="center"/>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B32AFB" w:rsidRPr="00D44974" w:rsidRDefault="00B32AFB"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区级平台</w:t>
            </w: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呈贡区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172842</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174199</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172081</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Calibri" w:eastAsia="宋体" w:hAnsi="Calibri" w:cs="Calibri"/>
                <w:sz w:val="18"/>
                <w:szCs w:val="18"/>
              </w:rPr>
            </w:pPr>
            <w:r w:rsidRPr="00D44974">
              <w:rPr>
                <w:rFonts w:ascii="Calibri" w:hAnsi="Calibri" w:cs="Calibri"/>
                <w:sz w:val="18"/>
                <w:szCs w:val="18"/>
              </w:rPr>
              <w:t>162384</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Calibri" w:eastAsia="宋体" w:hAnsi="Calibri" w:cs="Calibri"/>
                <w:sz w:val="18"/>
                <w:szCs w:val="18"/>
              </w:rPr>
            </w:pPr>
            <w:r w:rsidRPr="00D44974">
              <w:rPr>
                <w:rFonts w:ascii="Calibri" w:hAnsi="Calibri" w:cs="Calibri"/>
                <w:sz w:val="18"/>
                <w:szCs w:val="18"/>
              </w:rPr>
              <w:t>9697</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761</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93.95%</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99.56%</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盘龙区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171193</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98025</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169448</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169116</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332</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1745</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98.79%</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98.98%</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五华区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213351</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215525</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210232</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209909</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323</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3119</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98.39%</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98.54%</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经开区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27751</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27804</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27125</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26990</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135</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626</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97.26%</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97.74%</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官渡区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198346</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109219</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196805</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192082</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4723</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1541</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96.84%</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99.22%</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西山区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187736</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183679</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117869</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115719</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2150</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69867</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61.64%</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62.78%</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度假区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27539</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27848</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12595</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11751</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844</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14944</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42.67%</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45.74%</w:t>
            </w:r>
          </w:p>
        </w:tc>
      </w:tr>
      <w:tr w:rsidR="00B32AFB" w:rsidRPr="00D44974" w:rsidTr="001D3E01">
        <w:trPr>
          <w:trHeight w:val="270"/>
          <w:jc w:val="center"/>
        </w:trPr>
        <w:tc>
          <w:tcPr>
            <w:tcW w:w="580" w:type="dxa"/>
            <w:vMerge/>
            <w:tcBorders>
              <w:top w:val="nil"/>
              <w:left w:val="single" w:sz="4" w:space="0" w:color="auto"/>
              <w:bottom w:val="single" w:sz="4" w:space="0" w:color="auto"/>
              <w:right w:val="single" w:sz="4" w:space="0" w:color="auto"/>
            </w:tcBorders>
            <w:vAlign w:val="center"/>
            <w:hideMark/>
          </w:tcPr>
          <w:p w:rsidR="00B32AFB" w:rsidRPr="00D44974" w:rsidRDefault="00B32AFB" w:rsidP="00B17318">
            <w:pPr>
              <w:widowControl/>
              <w:jc w:val="left"/>
              <w:rPr>
                <w:rFonts w:ascii="宋体" w:eastAsia="宋体" w:hAnsi="宋体" w:cs="宋体"/>
                <w:kern w:val="0"/>
                <w:sz w:val="18"/>
                <w:szCs w:val="18"/>
              </w:rPr>
            </w:pPr>
          </w:p>
        </w:tc>
        <w:tc>
          <w:tcPr>
            <w:tcW w:w="991"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rPr>
                <w:rFonts w:ascii="宋体" w:eastAsia="宋体" w:hAnsi="宋体" w:cs="宋体"/>
                <w:color w:val="000000"/>
                <w:sz w:val="22"/>
              </w:rPr>
            </w:pPr>
            <w:r w:rsidRPr="00D44974">
              <w:rPr>
                <w:rFonts w:hint="eastAsia"/>
                <w:color w:val="000000"/>
                <w:sz w:val="22"/>
              </w:rPr>
              <w:t>高新区</w:t>
            </w:r>
          </w:p>
        </w:tc>
        <w:tc>
          <w:tcPr>
            <w:tcW w:w="876"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654</w:t>
            </w:r>
          </w:p>
        </w:tc>
        <w:tc>
          <w:tcPr>
            <w:tcW w:w="882" w:type="dxa"/>
            <w:tcBorders>
              <w:top w:val="nil"/>
              <w:left w:val="nil"/>
              <w:bottom w:val="single" w:sz="4" w:space="0" w:color="auto"/>
              <w:right w:val="single" w:sz="4" w:space="0" w:color="auto"/>
            </w:tcBorders>
            <w:shd w:val="clear" w:color="auto" w:fill="auto"/>
            <w:noWrap/>
            <w:vAlign w:val="center"/>
            <w:hideMark/>
          </w:tcPr>
          <w:p w:rsidR="00B32AFB" w:rsidRPr="00D44974" w:rsidRDefault="00B32AFB">
            <w:pPr>
              <w:jc w:val="center"/>
              <w:rPr>
                <w:rFonts w:ascii="宋体" w:eastAsia="宋体" w:hAnsi="宋体" w:cs="宋体"/>
                <w:color w:val="000000"/>
                <w:sz w:val="18"/>
                <w:szCs w:val="18"/>
              </w:rPr>
            </w:pPr>
            <w:r w:rsidRPr="00D44974">
              <w:rPr>
                <w:rFonts w:hint="eastAsia"/>
                <w:color w:val="000000"/>
                <w:sz w:val="18"/>
                <w:szCs w:val="18"/>
              </w:rPr>
              <w:t>263</w:t>
            </w:r>
          </w:p>
        </w:tc>
        <w:tc>
          <w:tcPr>
            <w:tcW w:w="77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259</w:t>
            </w:r>
          </w:p>
        </w:tc>
        <w:tc>
          <w:tcPr>
            <w:tcW w:w="827"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4</w:t>
            </w:r>
          </w:p>
        </w:tc>
        <w:tc>
          <w:tcPr>
            <w:tcW w:w="764"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347</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42.46%</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43.11%</w:t>
            </w:r>
          </w:p>
        </w:tc>
      </w:tr>
      <w:tr w:rsidR="00B32AFB" w:rsidRPr="00D44974" w:rsidTr="001D3E01">
        <w:trPr>
          <w:trHeight w:val="270"/>
          <w:jc w:val="center"/>
        </w:trPr>
        <w:tc>
          <w:tcPr>
            <w:tcW w:w="1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2AFB" w:rsidRPr="00D44974" w:rsidRDefault="00B32AFB" w:rsidP="00B17318">
            <w:pPr>
              <w:widowControl/>
              <w:jc w:val="center"/>
              <w:rPr>
                <w:rFonts w:ascii="宋体" w:eastAsia="宋体" w:hAnsi="宋体" w:cs="宋体"/>
                <w:kern w:val="0"/>
                <w:sz w:val="18"/>
                <w:szCs w:val="18"/>
              </w:rPr>
            </w:pPr>
            <w:r w:rsidRPr="00D44974">
              <w:rPr>
                <w:rFonts w:ascii="宋体" w:eastAsia="宋体" w:hAnsi="宋体" w:cs="宋体" w:hint="eastAsia"/>
                <w:kern w:val="0"/>
                <w:sz w:val="18"/>
                <w:szCs w:val="18"/>
              </w:rPr>
              <w:t>合计</w:t>
            </w:r>
          </w:p>
        </w:tc>
        <w:tc>
          <w:tcPr>
            <w:tcW w:w="876" w:type="dxa"/>
            <w:tcBorders>
              <w:top w:val="nil"/>
              <w:left w:val="nil"/>
              <w:bottom w:val="single" w:sz="4" w:space="0" w:color="auto"/>
              <w:right w:val="single" w:sz="4" w:space="0" w:color="auto"/>
            </w:tcBorders>
            <w:shd w:val="clear" w:color="auto" w:fill="auto"/>
            <w:vAlign w:val="center"/>
            <w:hideMark/>
          </w:tcPr>
          <w:p w:rsidR="00B32AFB" w:rsidRPr="00D44974" w:rsidRDefault="00B32AFB">
            <w:pPr>
              <w:jc w:val="center"/>
              <w:rPr>
                <w:rFonts w:ascii="Calibri" w:eastAsia="宋体" w:hAnsi="Calibri" w:cs="Calibri"/>
                <w:color w:val="000000"/>
                <w:sz w:val="18"/>
                <w:szCs w:val="18"/>
              </w:rPr>
            </w:pPr>
            <w:r w:rsidRPr="00D44974">
              <w:rPr>
                <w:rFonts w:ascii="Calibri" w:hAnsi="Calibri" w:cs="Calibri"/>
                <w:color w:val="000000"/>
                <w:sz w:val="18"/>
                <w:szCs w:val="18"/>
              </w:rPr>
              <w:t>1040326</w:t>
            </w:r>
          </w:p>
        </w:tc>
        <w:tc>
          <w:tcPr>
            <w:tcW w:w="992" w:type="dxa"/>
            <w:tcBorders>
              <w:top w:val="nil"/>
              <w:left w:val="nil"/>
              <w:bottom w:val="single" w:sz="4" w:space="0" w:color="auto"/>
              <w:right w:val="single" w:sz="4" w:space="0" w:color="auto"/>
            </w:tcBorders>
            <w:shd w:val="clear" w:color="auto" w:fill="auto"/>
            <w:vAlign w:val="center"/>
            <w:hideMark/>
          </w:tcPr>
          <w:p w:rsidR="00B32AFB" w:rsidRPr="00D44974" w:rsidRDefault="00B32AFB">
            <w:pPr>
              <w:jc w:val="center"/>
              <w:rPr>
                <w:rFonts w:ascii="Calibri" w:eastAsia="宋体" w:hAnsi="Calibri" w:cs="Calibri"/>
                <w:color w:val="000000"/>
                <w:sz w:val="18"/>
                <w:szCs w:val="18"/>
              </w:rPr>
            </w:pPr>
            <w:r w:rsidRPr="00D44974">
              <w:rPr>
                <w:rFonts w:ascii="Calibri" w:hAnsi="Calibri" w:cs="Calibri"/>
                <w:color w:val="000000"/>
                <w:sz w:val="18"/>
                <w:szCs w:val="18"/>
              </w:rPr>
              <w:t>873375</w:t>
            </w:r>
          </w:p>
        </w:tc>
        <w:tc>
          <w:tcPr>
            <w:tcW w:w="882" w:type="dxa"/>
            <w:tcBorders>
              <w:top w:val="nil"/>
              <w:left w:val="nil"/>
              <w:bottom w:val="single" w:sz="4" w:space="0" w:color="auto"/>
              <w:right w:val="single" w:sz="4" w:space="0" w:color="auto"/>
            </w:tcBorders>
            <w:shd w:val="clear" w:color="auto" w:fill="auto"/>
            <w:vAlign w:val="center"/>
            <w:hideMark/>
          </w:tcPr>
          <w:p w:rsidR="00B32AFB" w:rsidRPr="00D44974" w:rsidRDefault="00B32AFB">
            <w:pPr>
              <w:jc w:val="center"/>
              <w:rPr>
                <w:rFonts w:ascii="Calibri" w:eastAsia="宋体" w:hAnsi="Calibri" w:cs="Calibri"/>
                <w:color w:val="000000"/>
                <w:sz w:val="18"/>
                <w:szCs w:val="18"/>
              </w:rPr>
            </w:pPr>
            <w:r w:rsidRPr="00D44974">
              <w:rPr>
                <w:rFonts w:ascii="Calibri" w:hAnsi="Calibri" w:cs="Calibri"/>
                <w:color w:val="000000"/>
                <w:sz w:val="18"/>
                <w:szCs w:val="18"/>
              </w:rPr>
              <w:t>922188</w:t>
            </w:r>
          </w:p>
        </w:tc>
        <w:tc>
          <w:tcPr>
            <w:tcW w:w="778" w:type="dxa"/>
            <w:tcBorders>
              <w:top w:val="nil"/>
              <w:left w:val="nil"/>
              <w:bottom w:val="single" w:sz="4" w:space="0" w:color="auto"/>
              <w:right w:val="single" w:sz="4" w:space="0" w:color="auto"/>
            </w:tcBorders>
            <w:shd w:val="clear" w:color="auto" w:fill="auto"/>
            <w:vAlign w:val="center"/>
            <w:hideMark/>
          </w:tcPr>
          <w:p w:rsidR="00B32AFB" w:rsidRPr="00D44974" w:rsidRDefault="00B32AFB">
            <w:pPr>
              <w:jc w:val="center"/>
              <w:rPr>
                <w:rFonts w:ascii="Calibri" w:eastAsia="宋体" w:hAnsi="Calibri" w:cs="Calibri"/>
                <w:color w:val="000000"/>
                <w:sz w:val="18"/>
                <w:szCs w:val="18"/>
              </w:rPr>
            </w:pPr>
            <w:r w:rsidRPr="00D44974">
              <w:rPr>
                <w:rFonts w:ascii="Calibri" w:hAnsi="Calibri" w:cs="Calibri"/>
                <w:color w:val="000000"/>
                <w:sz w:val="18"/>
                <w:szCs w:val="18"/>
              </w:rPr>
              <w:t>903403</w:t>
            </w:r>
          </w:p>
        </w:tc>
        <w:tc>
          <w:tcPr>
            <w:tcW w:w="827" w:type="dxa"/>
            <w:tcBorders>
              <w:top w:val="nil"/>
              <w:left w:val="nil"/>
              <w:bottom w:val="single" w:sz="4" w:space="0" w:color="auto"/>
              <w:right w:val="single" w:sz="4" w:space="0" w:color="auto"/>
            </w:tcBorders>
            <w:shd w:val="clear" w:color="auto" w:fill="auto"/>
            <w:vAlign w:val="center"/>
            <w:hideMark/>
          </w:tcPr>
          <w:p w:rsidR="00B32AFB" w:rsidRPr="00D44974" w:rsidRDefault="00B32AFB">
            <w:pPr>
              <w:jc w:val="center"/>
              <w:rPr>
                <w:rFonts w:ascii="Calibri" w:eastAsia="宋体" w:hAnsi="Calibri" w:cs="Calibri"/>
                <w:color w:val="000000"/>
                <w:sz w:val="18"/>
                <w:szCs w:val="18"/>
              </w:rPr>
            </w:pPr>
            <w:r w:rsidRPr="00D44974">
              <w:rPr>
                <w:rFonts w:ascii="Calibri" w:hAnsi="Calibri" w:cs="Calibri"/>
                <w:color w:val="000000"/>
                <w:sz w:val="18"/>
                <w:szCs w:val="18"/>
              </w:rPr>
              <w:t>18785</w:t>
            </w:r>
          </w:p>
        </w:tc>
        <w:tc>
          <w:tcPr>
            <w:tcW w:w="764" w:type="dxa"/>
            <w:tcBorders>
              <w:top w:val="nil"/>
              <w:left w:val="nil"/>
              <w:bottom w:val="single" w:sz="4" w:space="0" w:color="auto"/>
              <w:right w:val="single" w:sz="4" w:space="0" w:color="auto"/>
            </w:tcBorders>
            <w:shd w:val="clear" w:color="auto" w:fill="auto"/>
            <w:vAlign w:val="center"/>
            <w:hideMark/>
          </w:tcPr>
          <w:p w:rsidR="00B32AFB" w:rsidRPr="00D44974" w:rsidRDefault="00B32AFB">
            <w:pPr>
              <w:jc w:val="center"/>
              <w:rPr>
                <w:rFonts w:ascii="Calibri" w:eastAsia="宋体" w:hAnsi="Calibri" w:cs="Calibri"/>
                <w:color w:val="000000"/>
                <w:sz w:val="18"/>
                <w:szCs w:val="18"/>
              </w:rPr>
            </w:pPr>
            <w:r w:rsidRPr="00D44974">
              <w:rPr>
                <w:rFonts w:ascii="Calibri" w:hAnsi="Calibri" w:cs="Calibri"/>
                <w:color w:val="000000"/>
                <w:sz w:val="18"/>
                <w:szCs w:val="18"/>
              </w:rPr>
              <w:t>118138</w:t>
            </w:r>
          </w:p>
        </w:tc>
        <w:tc>
          <w:tcPr>
            <w:tcW w:w="798"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86.84%</w:t>
            </w:r>
          </w:p>
        </w:tc>
        <w:tc>
          <w:tcPr>
            <w:tcW w:w="941" w:type="dxa"/>
            <w:tcBorders>
              <w:top w:val="nil"/>
              <w:left w:val="nil"/>
              <w:bottom w:val="single" w:sz="4" w:space="0" w:color="auto"/>
              <w:right w:val="single" w:sz="4" w:space="0" w:color="auto"/>
            </w:tcBorders>
            <w:shd w:val="clear" w:color="auto" w:fill="auto"/>
            <w:hideMark/>
          </w:tcPr>
          <w:p w:rsidR="00B32AFB" w:rsidRPr="00D44974" w:rsidRDefault="00B32AFB">
            <w:pPr>
              <w:jc w:val="center"/>
              <w:rPr>
                <w:rFonts w:ascii="宋体" w:eastAsia="宋体" w:hAnsi="宋体" w:cs="宋体"/>
                <w:sz w:val="18"/>
                <w:szCs w:val="18"/>
              </w:rPr>
            </w:pPr>
            <w:r w:rsidRPr="00D44974">
              <w:rPr>
                <w:rFonts w:hint="eastAsia"/>
                <w:sz w:val="18"/>
                <w:szCs w:val="18"/>
              </w:rPr>
              <w:t>88.64%</w:t>
            </w:r>
          </w:p>
        </w:tc>
      </w:tr>
    </w:tbl>
    <w:p w:rsidR="00D42709" w:rsidRDefault="00D42709" w:rsidP="0028607E">
      <w:pPr>
        <w:spacing w:line="520" w:lineRule="exact"/>
        <w:ind w:firstLineChars="200" w:firstLine="640"/>
        <w:rPr>
          <w:rFonts w:ascii="仿宋_GB2312" w:eastAsia="仿宋_GB2312"/>
          <w:sz w:val="32"/>
          <w:szCs w:val="32"/>
        </w:rPr>
      </w:pPr>
      <w:r>
        <w:rPr>
          <w:rFonts w:ascii="仿宋_GB2312" w:eastAsia="仿宋_GB2312" w:hint="eastAsia"/>
          <w:sz w:val="32"/>
          <w:szCs w:val="32"/>
        </w:rPr>
        <w:t>（3）</w:t>
      </w:r>
      <w:r w:rsidR="00F56C38">
        <w:rPr>
          <w:rFonts w:ascii="仿宋_GB2312" w:eastAsia="仿宋_GB2312" w:hint="eastAsia"/>
          <w:sz w:val="32"/>
          <w:szCs w:val="32"/>
        </w:rPr>
        <w:t>部分案件类别结案情况</w:t>
      </w:r>
    </w:p>
    <w:p w:rsidR="00D42709" w:rsidRDefault="002D52D5" w:rsidP="0028607E">
      <w:pPr>
        <w:spacing w:line="520" w:lineRule="exact"/>
        <w:ind w:firstLineChars="200" w:firstLine="640"/>
        <w:rPr>
          <w:rFonts w:ascii="仿宋_GB2312" w:eastAsia="仿宋_GB2312"/>
          <w:b/>
          <w:sz w:val="32"/>
          <w:szCs w:val="32"/>
        </w:rPr>
      </w:pPr>
      <w:r>
        <w:rPr>
          <w:rFonts w:ascii="仿宋_GB2312" w:eastAsia="仿宋_GB2312"/>
          <w:sz w:val="32"/>
          <w:szCs w:val="32"/>
        </w:rPr>
        <w:fldChar w:fldCharType="begin"/>
      </w:r>
      <w:r w:rsidR="00F56C38">
        <w:rPr>
          <w:rFonts w:ascii="仿宋_GB2312" w:eastAsia="仿宋_GB2312"/>
          <w:sz w:val="32"/>
          <w:szCs w:val="32"/>
        </w:rPr>
        <w:instrText xml:space="preserve"> </w:instrText>
      </w:r>
      <w:r w:rsidR="00F56C38">
        <w:rPr>
          <w:rFonts w:ascii="仿宋_GB2312" w:eastAsia="仿宋_GB2312" w:hint="eastAsia"/>
          <w:sz w:val="32"/>
          <w:szCs w:val="32"/>
        </w:rPr>
        <w:instrText>= 1 \* GB3</w:instrText>
      </w:r>
      <w:r w:rsidR="00F56C38">
        <w:rPr>
          <w:rFonts w:ascii="仿宋_GB2312" w:eastAsia="仿宋_GB2312"/>
          <w:sz w:val="32"/>
          <w:szCs w:val="32"/>
        </w:rPr>
        <w:instrText xml:space="preserve"> </w:instrText>
      </w:r>
      <w:r>
        <w:rPr>
          <w:rFonts w:ascii="仿宋_GB2312" w:eastAsia="仿宋_GB2312"/>
          <w:sz w:val="32"/>
          <w:szCs w:val="32"/>
        </w:rPr>
        <w:fldChar w:fldCharType="separate"/>
      </w:r>
      <w:r w:rsidR="00F56C38">
        <w:rPr>
          <w:rFonts w:ascii="仿宋_GB2312" w:eastAsia="仿宋_GB2312" w:hint="eastAsia"/>
          <w:noProof/>
          <w:sz w:val="32"/>
          <w:szCs w:val="32"/>
        </w:rPr>
        <w:t>①</w:t>
      </w:r>
      <w:r>
        <w:rPr>
          <w:rFonts w:ascii="仿宋_GB2312" w:eastAsia="仿宋_GB2312"/>
          <w:sz w:val="32"/>
          <w:szCs w:val="32"/>
        </w:rPr>
        <w:fldChar w:fldCharType="end"/>
      </w:r>
      <w:r w:rsidR="00CC280B">
        <w:rPr>
          <w:rFonts w:ascii="仿宋_GB2312" w:eastAsia="仿宋_GB2312" w:hint="eastAsia"/>
          <w:sz w:val="32"/>
          <w:szCs w:val="32"/>
        </w:rPr>
        <w:t>占道广告牌。</w:t>
      </w:r>
      <w:r w:rsidR="00D42709" w:rsidRPr="00D44974">
        <w:rPr>
          <w:rFonts w:ascii="仿宋_GB2312" w:eastAsia="仿宋_GB2312" w:hint="eastAsia"/>
          <w:sz w:val="32"/>
          <w:szCs w:val="32"/>
        </w:rPr>
        <w:t>8月份</w:t>
      </w:r>
      <w:r w:rsidR="00D42709">
        <w:rPr>
          <w:rFonts w:ascii="仿宋_GB2312" w:eastAsia="仿宋_GB2312" w:hint="eastAsia"/>
          <w:sz w:val="32"/>
          <w:szCs w:val="32"/>
        </w:rPr>
        <w:t>占道广告牌</w:t>
      </w:r>
      <w:r w:rsidR="00D42709" w:rsidRPr="00D44974">
        <w:rPr>
          <w:rFonts w:ascii="仿宋_GB2312" w:eastAsia="仿宋_GB2312" w:hint="eastAsia"/>
          <w:sz w:val="32"/>
          <w:szCs w:val="32"/>
        </w:rPr>
        <w:t>问题共立案</w:t>
      </w:r>
      <w:r w:rsidR="00D42709">
        <w:rPr>
          <w:rFonts w:ascii="仿宋_GB2312" w:eastAsia="仿宋_GB2312" w:hint="eastAsia"/>
          <w:sz w:val="32"/>
          <w:szCs w:val="32"/>
        </w:rPr>
        <w:t>84537</w:t>
      </w:r>
      <w:r w:rsidR="00D42709" w:rsidRPr="00D44974">
        <w:rPr>
          <w:rFonts w:ascii="仿宋_GB2312" w:eastAsia="仿宋_GB2312" w:hint="eastAsia"/>
          <w:sz w:val="32"/>
          <w:szCs w:val="32"/>
        </w:rPr>
        <w:t>件，</w:t>
      </w:r>
      <w:r w:rsidR="00D42709">
        <w:rPr>
          <w:rFonts w:ascii="仿宋_GB2312" w:eastAsia="仿宋_GB2312" w:hint="eastAsia"/>
          <w:sz w:val="32"/>
          <w:szCs w:val="32"/>
        </w:rPr>
        <w:t>结案76037件，结案率89.95%，结案率最高呈贡区，最低的是度假区。各区案件处置情况如下图:</w:t>
      </w:r>
    </w:p>
    <w:p w:rsidR="00D42709" w:rsidRDefault="00D42709" w:rsidP="00D42709">
      <w:pPr>
        <w:rPr>
          <w:rFonts w:ascii="仿宋_GB2312" w:eastAsia="仿宋_GB2312"/>
          <w:b/>
          <w:sz w:val="32"/>
          <w:szCs w:val="32"/>
        </w:rPr>
      </w:pPr>
      <w:r>
        <w:rPr>
          <w:rFonts w:ascii="仿宋_GB2312" w:eastAsia="仿宋_GB2312" w:hint="eastAsia"/>
          <w:b/>
          <w:noProof/>
          <w:sz w:val="32"/>
          <w:szCs w:val="32"/>
        </w:rPr>
        <w:lastRenderedPageBreak/>
        <w:drawing>
          <wp:inline distT="0" distB="0" distL="0" distR="0">
            <wp:extent cx="5615940" cy="1894865"/>
            <wp:effectExtent l="19050" t="0" r="381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615940" cy="1894865"/>
                    </a:xfrm>
                    <a:prstGeom prst="rect">
                      <a:avLst/>
                    </a:prstGeom>
                    <a:noFill/>
                    <a:ln w="9525">
                      <a:noFill/>
                      <a:miter lim="800000"/>
                      <a:headEnd/>
                      <a:tailEnd/>
                    </a:ln>
                  </pic:spPr>
                </pic:pic>
              </a:graphicData>
            </a:graphic>
          </wp:inline>
        </w:drawing>
      </w:r>
    </w:p>
    <w:p w:rsidR="00D42709" w:rsidRPr="00F56C38" w:rsidRDefault="002D52D5" w:rsidP="00F56C38">
      <w:pPr>
        <w:spacing w:line="520" w:lineRule="exact"/>
        <w:ind w:firstLineChars="200" w:firstLine="640"/>
        <w:rPr>
          <w:rFonts w:ascii="仿宋_GB2312" w:eastAsia="仿宋_GB2312"/>
          <w:sz w:val="32"/>
          <w:szCs w:val="32"/>
        </w:rPr>
      </w:pPr>
      <w:r>
        <w:rPr>
          <w:rFonts w:ascii="仿宋_GB2312" w:eastAsia="仿宋_GB2312"/>
          <w:sz w:val="32"/>
          <w:szCs w:val="32"/>
        </w:rPr>
        <w:fldChar w:fldCharType="begin"/>
      </w:r>
      <w:r w:rsidR="00CC280B">
        <w:rPr>
          <w:rFonts w:ascii="仿宋_GB2312" w:eastAsia="仿宋_GB2312"/>
          <w:sz w:val="32"/>
          <w:szCs w:val="32"/>
        </w:rPr>
        <w:instrText xml:space="preserve"> </w:instrText>
      </w:r>
      <w:r w:rsidR="00CC280B">
        <w:rPr>
          <w:rFonts w:ascii="仿宋_GB2312" w:eastAsia="仿宋_GB2312" w:hint="eastAsia"/>
          <w:sz w:val="32"/>
          <w:szCs w:val="32"/>
        </w:rPr>
        <w:instrText>= 2 \* GB3</w:instrText>
      </w:r>
      <w:r w:rsidR="00CC280B">
        <w:rPr>
          <w:rFonts w:ascii="仿宋_GB2312" w:eastAsia="仿宋_GB2312"/>
          <w:sz w:val="32"/>
          <w:szCs w:val="32"/>
        </w:rPr>
        <w:instrText xml:space="preserve"> </w:instrText>
      </w:r>
      <w:r>
        <w:rPr>
          <w:rFonts w:ascii="仿宋_GB2312" w:eastAsia="仿宋_GB2312"/>
          <w:sz w:val="32"/>
          <w:szCs w:val="32"/>
        </w:rPr>
        <w:fldChar w:fldCharType="separate"/>
      </w:r>
      <w:r w:rsidR="00CC280B">
        <w:rPr>
          <w:rFonts w:ascii="仿宋_GB2312" w:eastAsia="仿宋_GB2312" w:hint="eastAsia"/>
          <w:noProof/>
          <w:sz w:val="32"/>
          <w:szCs w:val="32"/>
        </w:rPr>
        <w:t>②</w:t>
      </w:r>
      <w:r>
        <w:rPr>
          <w:rFonts w:ascii="仿宋_GB2312" w:eastAsia="仿宋_GB2312"/>
          <w:sz w:val="32"/>
          <w:szCs w:val="32"/>
        </w:rPr>
        <w:fldChar w:fldCharType="end"/>
      </w:r>
      <w:r w:rsidR="00D42709">
        <w:rPr>
          <w:rFonts w:ascii="仿宋_GB2312" w:eastAsia="仿宋_GB2312" w:hint="eastAsia"/>
          <w:sz w:val="32"/>
          <w:szCs w:val="32"/>
        </w:rPr>
        <w:t>违规户外广告</w:t>
      </w:r>
      <w:r w:rsidR="00F56C38">
        <w:rPr>
          <w:rFonts w:ascii="仿宋_GB2312" w:eastAsia="仿宋_GB2312" w:hint="eastAsia"/>
          <w:sz w:val="32"/>
          <w:szCs w:val="32"/>
        </w:rPr>
        <w:t>。</w:t>
      </w:r>
      <w:r w:rsidR="00D42709" w:rsidRPr="00D44974">
        <w:rPr>
          <w:rFonts w:ascii="仿宋_GB2312" w:eastAsia="仿宋_GB2312" w:hint="eastAsia"/>
          <w:sz w:val="32"/>
          <w:szCs w:val="32"/>
        </w:rPr>
        <w:t>8月份</w:t>
      </w:r>
      <w:r w:rsidR="00D42709">
        <w:rPr>
          <w:rFonts w:ascii="仿宋_GB2312" w:eastAsia="仿宋_GB2312" w:hint="eastAsia"/>
          <w:sz w:val="32"/>
          <w:szCs w:val="32"/>
        </w:rPr>
        <w:t>违规户外广告</w:t>
      </w:r>
      <w:r w:rsidR="00D42709" w:rsidRPr="00D44974">
        <w:rPr>
          <w:rFonts w:ascii="仿宋_GB2312" w:eastAsia="仿宋_GB2312" w:hint="eastAsia"/>
          <w:sz w:val="32"/>
          <w:szCs w:val="32"/>
        </w:rPr>
        <w:t>问题共立案</w:t>
      </w:r>
      <w:r w:rsidR="00D42709">
        <w:rPr>
          <w:rFonts w:ascii="仿宋_GB2312" w:eastAsia="仿宋_GB2312" w:hint="eastAsia"/>
          <w:sz w:val="32"/>
          <w:szCs w:val="32"/>
        </w:rPr>
        <w:t>39703</w:t>
      </w:r>
      <w:r w:rsidR="00D42709" w:rsidRPr="00D44974">
        <w:rPr>
          <w:rFonts w:ascii="仿宋_GB2312" w:eastAsia="仿宋_GB2312" w:hint="eastAsia"/>
          <w:sz w:val="32"/>
          <w:szCs w:val="32"/>
        </w:rPr>
        <w:t>件，</w:t>
      </w:r>
      <w:r w:rsidR="00D42709">
        <w:rPr>
          <w:rFonts w:ascii="仿宋_GB2312" w:eastAsia="仿宋_GB2312" w:hint="eastAsia"/>
          <w:sz w:val="32"/>
          <w:szCs w:val="32"/>
        </w:rPr>
        <w:t>结案29049件，结案率73.17%，结案率最高是呈贡区，最低的是度假区。各区案件处置情况如下图:</w:t>
      </w:r>
    </w:p>
    <w:p w:rsidR="00D42709" w:rsidRDefault="00D42709" w:rsidP="00D42709">
      <w:pPr>
        <w:rPr>
          <w:rFonts w:ascii="仿宋_GB2312" w:eastAsia="仿宋_GB2312"/>
          <w:b/>
          <w:sz w:val="32"/>
          <w:szCs w:val="32"/>
        </w:rPr>
      </w:pPr>
      <w:r>
        <w:rPr>
          <w:rFonts w:ascii="仿宋_GB2312" w:eastAsia="仿宋_GB2312" w:hint="eastAsia"/>
          <w:b/>
          <w:noProof/>
          <w:sz w:val="32"/>
          <w:szCs w:val="32"/>
        </w:rPr>
        <w:drawing>
          <wp:inline distT="0" distB="0" distL="0" distR="0">
            <wp:extent cx="5615940" cy="1892476"/>
            <wp:effectExtent l="1905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615940" cy="1892476"/>
                    </a:xfrm>
                    <a:prstGeom prst="rect">
                      <a:avLst/>
                    </a:prstGeom>
                    <a:noFill/>
                    <a:ln w="9525">
                      <a:noFill/>
                      <a:miter lim="800000"/>
                      <a:headEnd/>
                      <a:tailEnd/>
                    </a:ln>
                  </pic:spPr>
                </pic:pic>
              </a:graphicData>
            </a:graphic>
          </wp:inline>
        </w:drawing>
      </w:r>
    </w:p>
    <w:p w:rsidR="00D42709" w:rsidRPr="00CC280B" w:rsidRDefault="002D52D5" w:rsidP="00CC280B">
      <w:pPr>
        <w:spacing w:line="520" w:lineRule="exact"/>
        <w:ind w:firstLineChars="200" w:firstLine="640"/>
        <w:rPr>
          <w:rFonts w:ascii="仿宋_GB2312" w:eastAsia="仿宋_GB2312"/>
          <w:sz w:val="32"/>
          <w:szCs w:val="32"/>
        </w:rPr>
      </w:pPr>
      <w:r>
        <w:rPr>
          <w:rFonts w:ascii="仿宋_GB2312" w:eastAsia="仿宋_GB2312"/>
          <w:sz w:val="32"/>
          <w:szCs w:val="32"/>
        </w:rPr>
        <w:fldChar w:fldCharType="begin"/>
      </w:r>
      <w:r w:rsidR="00CC280B">
        <w:rPr>
          <w:rFonts w:ascii="仿宋_GB2312" w:eastAsia="仿宋_GB2312"/>
          <w:sz w:val="32"/>
          <w:szCs w:val="32"/>
        </w:rPr>
        <w:instrText xml:space="preserve"> </w:instrText>
      </w:r>
      <w:r w:rsidR="00CC280B">
        <w:rPr>
          <w:rFonts w:ascii="仿宋_GB2312" w:eastAsia="仿宋_GB2312" w:hint="eastAsia"/>
          <w:sz w:val="32"/>
          <w:szCs w:val="32"/>
        </w:rPr>
        <w:instrText>= 3 \* GB3</w:instrText>
      </w:r>
      <w:r w:rsidR="00CC280B">
        <w:rPr>
          <w:rFonts w:ascii="仿宋_GB2312" w:eastAsia="仿宋_GB2312"/>
          <w:sz w:val="32"/>
          <w:szCs w:val="32"/>
        </w:rPr>
        <w:instrText xml:space="preserve"> </w:instrText>
      </w:r>
      <w:r>
        <w:rPr>
          <w:rFonts w:ascii="仿宋_GB2312" w:eastAsia="仿宋_GB2312"/>
          <w:sz w:val="32"/>
          <w:szCs w:val="32"/>
        </w:rPr>
        <w:fldChar w:fldCharType="separate"/>
      </w:r>
      <w:r w:rsidR="00CC280B">
        <w:rPr>
          <w:rFonts w:ascii="仿宋_GB2312" w:eastAsia="仿宋_GB2312" w:hint="eastAsia"/>
          <w:noProof/>
          <w:sz w:val="32"/>
          <w:szCs w:val="32"/>
        </w:rPr>
        <w:t>③</w:t>
      </w:r>
      <w:r>
        <w:rPr>
          <w:rFonts w:ascii="仿宋_GB2312" w:eastAsia="仿宋_GB2312"/>
          <w:sz w:val="32"/>
          <w:szCs w:val="32"/>
        </w:rPr>
        <w:fldChar w:fldCharType="end"/>
      </w:r>
      <w:r w:rsidR="00D42709">
        <w:rPr>
          <w:rFonts w:ascii="仿宋_GB2312" w:eastAsia="仿宋_GB2312" w:hint="eastAsia"/>
          <w:sz w:val="32"/>
          <w:szCs w:val="32"/>
        </w:rPr>
        <w:t>店外经营</w:t>
      </w:r>
      <w:r w:rsidR="00CC280B">
        <w:rPr>
          <w:rFonts w:ascii="仿宋_GB2312" w:eastAsia="仿宋_GB2312" w:hint="eastAsia"/>
          <w:sz w:val="32"/>
          <w:szCs w:val="32"/>
        </w:rPr>
        <w:t>。</w:t>
      </w:r>
      <w:r w:rsidR="00D42709" w:rsidRPr="00D44974">
        <w:rPr>
          <w:rFonts w:ascii="仿宋_GB2312" w:eastAsia="仿宋_GB2312" w:hint="eastAsia"/>
          <w:sz w:val="32"/>
          <w:szCs w:val="32"/>
        </w:rPr>
        <w:t>8月份</w:t>
      </w:r>
      <w:r w:rsidR="00D42709">
        <w:rPr>
          <w:rFonts w:ascii="仿宋_GB2312" w:eastAsia="仿宋_GB2312" w:hint="eastAsia"/>
          <w:sz w:val="32"/>
          <w:szCs w:val="32"/>
        </w:rPr>
        <w:t>店外经营</w:t>
      </w:r>
      <w:r w:rsidR="00D42709" w:rsidRPr="00D44974">
        <w:rPr>
          <w:rFonts w:ascii="仿宋_GB2312" w:eastAsia="仿宋_GB2312" w:hint="eastAsia"/>
          <w:sz w:val="32"/>
          <w:szCs w:val="32"/>
        </w:rPr>
        <w:t>问题共立案</w:t>
      </w:r>
      <w:r w:rsidR="00D42709">
        <w:rPr>
          <w:rFonts w:ascii="仿宋_GB2312" w:eastAsia="仿宋_GB2312" w:hint="eastAsia"/>
          <w:sz w:val="32"/>
          <w:szCs w:val="32"/>
        </w:rPr>
        <w:t>74885</w:t>
      </w:r>
      <w:r w:rsidR="00D42709" w:rsidRPr="00D44974">
        <w:rPr>
          <w:rFonts w:ascii="仿宋_GB2312" w:eastAsia="仿宋_GB2312" w:hint="eastAsia"/>
          <w:sz w:val="32"/>
          <w:szCs w:val="32"/>
        </w:rPr>
        <w:t>件，</w:t>
      </w:r>
      <w:r w:rsidR="00D42709">
        <w:rPr>
          <w:rFonts w:ascii="仿宋_GB2312" w:eastAsia="仿宋_GB2312" w:hint="eastAsia"/>
          <w:sz w:val="32"/>
          <w:szCs w:val="32"/>
        </w:rPr>
        <w:t>结案64552件，结案率86.24%，结案率最高的是官渡区，最低的是度假区。各区案件处置情况如下图:</w:t>
      </w:r>
    </w:p>
    <w:p w:rsidR="00D42709" w:rsidRDefault="00D42709" w:rsidP="00D42709">
      <w:pPr>
        <w:rPr>
          <w:rFonts w:ascii="仿宋_GB2312" w:eastAsia="仿宋_GB2312"/>
          <w:b/>
          <w:sz w:val="32"/>
          <w:szCs w:val="32"/>
        </w:rPr>
      </w:pPr>
      <w:r>
        <w:rPr>
          <w:rFonts w:ascii="仿宋_GB2312" w:eastAsia="仿宋_GB2312" w:hint="eastAsia"/>
          <w:b/>
          <w:noProof/>
          <w:sz w:val="32"/>
          <w:szCs w:val="32"/>
        </w:rPr>
        <w:drawing>
          <wp:inline distT="0" distB="0" distL="0" distR="0">
            <wp:extent cx="5615940" cy="1887999"/>
            <wp:effectExtent l="1905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615940" cy="1887999"/>
                    </a:xfrm>
                    <a:prstGeom prst="rect">
                      <a:avLst/>
                    </a:prstGeom>
                    <a:noFill/>
                    <a:ln w="9525">
                      <a:noFill/>
                      <a:miter lim="800000"/>
                      <a:headEnd/>
                      <a:tailEnd/>
                    </a:ln>
                  </pic:spPr>
                </pic:pic>
              </a:graphicData>
            </a:graphic>
          </wp:inline>
        </w:drawing>
      </w:r>
    </w:p>
    <w:p w:rsidR="00D05277" w:rsidRPr="00CC280B" w:rsidRDefault="002D52D5" w:rsidP="00CC280B">
      <w:pPr>
        <w:spacing w:line="520" w:lineRule="exact"/>
        <w:ind w:firstLineChars="200" w:firstLine="640"/>
        <w:rPr>
          <w:rFonts w:ascii="仿宋_GB2312" w:eastAsia="仿宋_GB2312"/>
          <w:sz w:val="32"/>
          <w:szCs w:val="32"/>
        </w:rPr>
      </w:pPr>
      <w:r>
        <w:rPr>
          <w:rFonts w:ascii="仿宋_GB2312" w:eastAsia="仿宋_GB2312"/>
          <w:sz w:val="32"/>
          <w:szCs w:val="32"/>
        </w:rPr>
        <w:lastRenderedPageBreak/>
        <w:fldChar w:fldCharType="begin"/>
      </w:r>
      <w:r w:rsidR="00CC280B">
        <w:rPr>
          <w:rFonts w:ascii="仿宋_GB2312" w:eastAsia="仿宋_GB2312"/>
          <w:sz w:val="32"/>
          <w:szCs w:val="32"/>
        </w:rPr>
        <w:instrText xml:space="preserve"> </w:instrText>
      </w:r>
      <w:r w:rsidR="00CC280B">
        <w:rPr>
          <w:rFonts w:ascii="仿宋_GB2312" w:eastAsia="仿宋_GB2312" w:hint="eastAsia"/>
          <w:sz w:val="32"/>
          <w:szCs w:val="32"/>
        </w:rPr>
        <w:instrText>= 4 \* GB3</w:instrText>
      </w:r>
      <w:r w:rsidR="00CC280B">
        <w:rPr>
          <w:rFonts w:ascii="仿宋_GB2312" w:eastAsia="仿宋_GB2312"/>
          <w:sz w:val="32"/>
          <w:szCs w:val="32"/>
        </w:rPr>
        <w:instrText xml:space="preserve"> </w:instrText>
      </w:r>
      <w:r>
        <w:rPr>
          <w:rFonts w:ascii="仿宋_GB2312" w:eastAsia="仿宋_GB2312"/>
          <w:sz w:val="32"/>
          <w:szCs w:val="32"/>
        </w:rPr>
        <w:fldChar w:fldCharType="separate"/>
      </w:r>
      <w:r w:rsidR="00CC280B">
        <w:rPr>
          <w:rFonts w:ascii="仿宋_GB2312" w:eastAsia="仿宋_GB2312" w:hint="eastAsia"/>
          <w:noProof/>
          <w:sz w:val="32"/>
          <w:szCs w:val="32"/>
        </w:rPr>
        <w:t>④</w:t>
      </w:r>
      <w:r>
        <w:rPr>
          <w:rFonts w:ascii="仿宋_GB2312" w:eastAsia="仿宋_GB2312"/>
          <w:sz w:val="32"/>
          <w:szCs w:val="32"/>
        </w:rPr>
        <w:fldChar w:fldCharType="end"/>
      </w:r>
      <w:r w:rsidR="00D05277">
        <w:rPr>
          <w:rFonts w:ascii="仿宋_GB2312" w:eastAsia="仿宋_GB2312" w:hint="eastAsia"/>
          <w:sz w:val="32"/>
          <w:szCs w:val="32"/>
        </w:rPr>
        <w:t>占道经营</w:t>
      </w:r>
      <w:r w:rsidR="00CC280B">
        <w:rPr>
          <w:rFonts w:ascii="仿宋_GB2312" w:eastAsia="仿宋_GB2312" w:hint="eastAsia"/>
          <w:sz w:val="32"/>
          <w:szCs w:val="32"/>
        </w:rPr>
        <w:t>。</w:t>
      </w:r>
      <w:r w:rsidR="00D05277" w:rsidRPr="00D44974">
        <w:rPr>
          <w:rFonts w:ascii="仿宋_GB2312" w:eastAsia="仿宋_GB2312" w:hint="eastAsia"/>
          <w:sz w:val="32"/>
          <w:szCs w:val="32"/>
        </w:rPr>
        <w:t>8月份</w:t>
      </w:r>
      <w:r w:rsidR="00D05277">
        <w:rPr>
          <w:rFonts w:ascii="仿宋_GB2312" w:eastAsia="仿宋_GB2312" w:hint="eastAsia"/>
          <w:sz w:val="32"/>
          <w:szCs w:val="32"/>
        </w:rPr>
        <w:t>占道经营</w:t>
      </w:r>
      <w:r w:rsidR="00D05277" w:rsidRPr="00D44974">
        <w:rPr>
          <w:rFonts w:ascii="仿宋_GB2312" w:eastAsia="仿宋_GB2312" w:hint="eastAsia"/>
          <w:sz w:val="32"/>
          <w:szCs w:val="32"/>
        </w:rPr>
        <w:t>问题共立案</w:t>
      </w:r>
      <w:r w:rsidR="00D05277">
        <w:rPr>
          <w:rFonts w:ascii="仿宋_GB2312" w:eastAsia="仿宋_GB2312" w:hint="eastAsia"/>
          <w:sz w:val="32"/>
          <w:szCs w:val="32"/>
        </w:rPr>
        <w:t>47647</w:t>
      </w:r>
      <w:r w:rsidR="00D05277" w:rsidRPr="00D44974">
        <w:rPr>
          <w:rFonts w:ascii="仿宋_GB2312" w:eastAsia="仿宋_GB2312" w:hint="eastAsia"/>
          <w:sz w:val="32"/>
          <w:szCs w:val="32"/>
        </w:rPr>
        <w:t>件，</w:t>
      </w:r>
      <w:r w:rsidR="00D05277">
        <w:rPr>
          <w:rFonts w:ascii="仿宋_GB2312" w:eastAsia="仿宋_GB2312" w:hint="eastAsia"/>
          <w:sz w:val="32"/>
          <w:szCs w:val="32"/>
        </w:rPr>
        <w:t>结案42059件，结案率88.22%，结案率最高的是盘龙区，最低的是度假区。各区案件处置情况如下图:</w:t>
      </w:r>
    </w:p>
    <w:p w:rsidR="00D05277" w:rsidRPr="002569E9" w:rsidRDefault="00D05277" w:rsidP="00D05277">
      <w:pPr>
        <w:rPr>
          <w:rFonts w:ascii="仿宋_GB2312" w:eastAsia="仿宋_GB2312"/>
          <w:b/>
          <w:sz w:val="32"/>
          <w:szCs w:val="32"/>
        </w:rPr>
      </w:pPr>
      <w:r>
        <w:rPr>
          <w:rFonts w:ascii="仿宋_GB2312" w:eastAsia="仿宋_GB2312" w:hint="eastAsia"/>
          <w:b/>
          <w:noProof/>
          <w:sz w:val="32"/>
          <w:szCs w:val="32"/>
        </w:rPr>
        <w:drawing>
          <wp:inline distT="0" distB="0" distL="0" distR="0">
            <wp:extent cx="5615940" cy="1885694"/>
            <wp:effectExtent l="1905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615940" cy="1885694"/>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0"/>
        <w:rPr>
          <w:rFonts w:ascii="楷体_GB2312" w:eastAsia="楷体_GB2312"/>
          <w:sz w:val="32"/>
          <w:szCs w:val="32"/>
        </w:rPr>
      </w:pPr>
      <w:r w:rsidRPr="00D44974">
        <w:rPr>
          <w:rFonts w:ascii="楷体_GB2312" w:eastAsia="楷体_GB2312" w:hint="eastAsia"/>
          <w:sz w:val="32"/>
          <w:szCs w:val="32"/>
        </w:rPr>
        <w:t>（</w:t>
      </w:r>
      <w:r w:rsidR="00D05277">
        <w:rPr>
          <w:rFonts w:ascii="楷体_GB2312" w:eastAsia="楷体_GB2312" w:hint="eastAsia"/>
          <w:sz w:val="32"/>
          <w:szCs w:val="32"/>
        </w:rPr>
        <w:t>二</w:t>
      </w:r>
      <w:r w:rsidRPr="00D44974">
        <w:rPr>
          <w:rFonts w:ascii="楷体_GB2312" w:eastAsia="楷体_GB2312" w:hint="eastAsia"/>
          <w:sz w:val="32"/>
          <w:szCs w:val="32"/>
        </w:rPr>
        <w:t>）重点案件情况</w:t>
      </w:r>
    </w:p>
    <w:p w:rsidR="00AF41E3" w:rsidRPr="00D44974" w:rsidRDefault="00AF41E3" w:rsidP="0028607E">
      <w:pPr>
        <w:spacing w:line="520" w:lineRule="exact"/>
        <w:ind w:firstLineChars="200" w:firstLine="643"/>
        <w:rPr>
          <w:rFonts w:ascii="仿宋_GB2312" w:eastAsia="仿宋_GB2312"/>
          <w:b/>
          <w:sz w:val="32"/>
          <w:szCs w:val="32"/>
        </w:rPr>
      </w:pPr>
      <w:r w:rsidRPr="00D44974">
        <w:rPr>
          <w:rFonts w:ascii="仿宋_GB2312" w:eastAsia="仿宋_GB2312" w:hint="eastAsia"/>
          <w:b/>
          <w:sz w:val="32"/>
          <w:szCs w:val="32"/>
        </w:rPr>
        <w:t>1.环境监管类重点案件</w:t>
      </w:r>
    </w:p>
    <w:p w:rsidR="00AF41E3" w:rsidRPr="00D44974" w:rsidRDefault="00B32AFB"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8</w:t>
      </w:r>
      <w:r w:rsidR="00AF41E3" w:rsidRPr="00D44974">
        <w:rPr>
          <w:rFonts w:ascii="仿宋_GB2312" w:eastAsia="仿宋_GB2312" w:hint="eastAsia"/>
          <w:sz w:val="32"/>
          <w:szCs w:val="32"/>
        </w:rPr>
        <w:t>月份环境监管类问题共立案</w:t>
      </w:r>
      <w:r w:rsidR="00CC280B">
        <w:rPr>
          <w:rFonts w:ascii="仿宋_GB2312" w:eastAsia="仿宋_GB2312" w:hint="eastAsia"/>
          <w:sz w:val="32"/>
          <w:szCs w:val="32"/>
        </w:rPr>
        <w:t>5007</w:t>
      </w:r>
      <w:r w:rsidR="00CC280B" w:rsidRPr="00CC280B">
        <w:rPr>
          <w:rFonts w:ascii="仿宋_GB2312" w:eastAsia="仿宋_GB2312" w:hint="eastAsia"/>
          <w:sz w:val="32"/>
          <w:szCs w:val="32"/>
        </w:rPr>
        <w:t>6</w:t>
      </w:r>
      <w:r w:rsidR="00AF41E3" w:rsidRPr="00CC280B">
        <w:rPr>
          <w:rFonts w:ascii="仿宋_GB2312" w:eastAsia="仿宋_GB2312" w:hint="eastAsia"/>
          <w:sz w:val="32"/>
          <w:szCs w:val="32"/>
        </w:rPr>
        <w:t>件</w:t>
      </w:r>
      <w:r w:rsidR="00DA5F42" w:rsidRPr="00CC280B">
        <w:rPr>
          <w:rFonts w:ascii="仿宋_GB2312" w:eastAsia="仿宋_GB2312" w:hint="eastAsia"/>
          <w:sz w:val="32"/>
          <w:szCs w:val="32"/>
        </w:rPr>
        <w:t>（加权案件</w:t>
      </w:r>
      <w:r w:rsidRPr="00CC280B">
        <w:rPr>
          <w:rFonts w:ascii="仿宋_GB2312" w:eastAsia="仿宋_GB2312" w:hint="eastAsia"/>
          <w:sz w:val="32"/>
          <w:szCs w:val="32"/>
        </w:rPr>
        <w:t>638</w:t>
      </w:r>
      <w:r w:rsidR="00CC280B" w:rsidRPr="00CC280B">
        <w:rPr>
          <w:rFonts w:ascii="仿宋_GB2312" w:eastAsia="仿宋_GB2312" w:hint="eastAsia"/>
          <w:sz w:val="32"/>
          <w:szCs w:val="32"/>
        </w:rPr>
        <w:t>475</w:t>
      </w:r>
      <w:r w:rsidR="00DA5F42" w:rsidRPr="00CC280B">
        <w:rPr>
          <w:rFonts w:ascii="仿宋_GB2312" w:eastAsia="仿宋_GB2312" w:hint="eastAsia"/>
          <w:sz w:val="32"/>
          <w:szCs w:val="32"/>
        </w:rPr>
        <w:t>件）</w:t>
      </w:r>
      <w:r w:rsidR="00AF41E3" w:rsidRPr="00CC280B">
        <w:rPr>
          <w:rFonts w:ascii="仿宋_GB2312" w:eastAsia="仿宋_GB2312" w:hint="eastAsia"/>
          <w:sz w:val="32"/>
          <w:szCs w:val="32"/>
        </w:rPr>
        <w:t>，占网格案件总量的</w:t>
      </w:r>
      <w:r w:rsidR="00404882" w:rsidRPr="00CC280B">
        <w:rPr>
          <w:rFonts w:ascii="仿宋_GB2312" w:eastAsia="仿宋_GB2312" w:hint="eastAsia"/>
          <w:sz w:val="32"/>
          <w:szCs w:val="32"/>
        </w:rPr>
        <w:t>4.</w:t>
      </w:r>
      <w:r w:rsidR="00CC280B" w:rsidRPr="00CC280B">
        <w:rPr>
          <w:rFonts w:ascii="仿宋_GB2312" w:eastAsia="仿宋_GB2312" w:hint="eastAsia"/>
          <w:sz w:val="32"/>
          <w:szCs w:val="32"/>
        </w:rPr>
        <w:t>81</w:t>
      </w:r>
      <w:r w:rsidR="00AF41E3" w:rsidRPr="00CC280B">
        <w:rPr>
          <w:rFonts w:ascii="仿宋_GB2312" w:eastAsia="仿宋_GB2312" w:hint="eastAsia"/>
          <w:sz w:val="32"/>
          <w:szCs w:val="32"/>
        </w:rPr>
        <w:t>%,结案</w:t>
      </w:r>
      <w:r w:rsidRPr="00CC280B">
        <w:rPr>
          <w:rFonts w:ascii="仿宋_GB2312" w:eastAsia="仿宋_GB2312" w:hint="eastAsia"/>
          <w:sz w:val="32"/>
          <w:szCs w:val="32"/>
        </w:rPr>
        <w:t>4733</w:t>
      </w:r>
      <w:r w:rsidR="00CC280B" w:rsidRPr="00CC280B">
        <w:rPr>
          <w:rFonts w:ascii="仿宋_GB2312" w:eastAsia="仿宋_GB2312" w:hint="eastAsia"/>
          <w:sz w:val="32"/>
          <w:szCs w:val="32"/>
        </w:rPr>
        <w:t>5</w:t>
      </w:r>
      <w:r w:rsidR="00AF41E3" w:rsidRPr="00CC280B">
        <w:rPr>
          <w:rFonts w:ascii="仿宋_GB2312" w:eastAsia="仿宋_GB2312" w:hint="eastAsia"/>
          <w:sz w:val="32"/>
          <w:szCs w:val="32"/>
        </w:rPr>
        <w:t>件，结案率</w:t>
      </w:r>
      <w:r w:rsidR="00404882" w:rsidRPr="00CC280B">
        <w:rPr>
          <w:rFonts w:ascii="仿宋_GB2312" w:eastAsia="仿宋_GB2312" w:hint="eastAsia"/>
          <w:sz w:val="32"/>
          <w:szCs w:val="32"/>
        </w:rPr>
        <w:t>94.</w:t>
      </w:r>
      <w:r w:rsidRPr="00CC280B">
        <w:rPr>
          <w:rFonts w:ascii="仿宋_GB2312" w:eastAsia="仿宋_GB2312" w:hint="eastAsia"/>
          <w:sz w:val="32"/>
          <w:szCs w:val="32"/>
        </w:rPr>
        <w:t>5</w:t>
      </w:r>
      <w:r w:rsidR="00CC280B" w:rsidRPr="00CC280B">
        <w:rPr>
          <w:rFonts w:ascii="仿宋_GB2312" w:eastAsia="仿宋_GB2312" w:hint="eastAsia"/>
          <w:sz w:val="32"/>
          <w:szCs w:val="32"/>
        </w:rPr>
        <w:t>3</w:t>
      </w:r>
      <w:r w:rsidR="00AF41E3" w:rsidRPr="00CC280B">
        <w:rPr>
          <w:rFonts w:ascii="仿宋_GB2312" w:eastAsia="仿宋_GB2312" w:hint="eastAsia"/>
          <w:sz w:val="32"/>
          <w:szCs w:val="32"/>
        </w:rPr>
        <w:t>%</w:t>
      </w:r>
      <w:r w:rsidR="002800E8" w:rsidRPr="00CC280B">
        <w:rPr>
          <w:rFonts w:ascii="仿宋_GB2312" w:eastAsia="仿宋_GB2312" w:hint="eastAsia"/>
          <w:sz w:val="32"/>
          <w:szCs w:val="32"/>
        </w:rPr>
        <w:t>，区级</w:t>
      </w:r>
      <w:r w:rsidR="002800E8" w:rsidRPr="00CC280B">
        <w:rPr>
          <w:rFonts w:ascii="仿宋_GB2312" w:eastAsia="仿宋_GB2312"/>
          <w:sz w:val="32"/>
          <w:szCs w:val="32"/>
        </w:rPr>
        <w:t>监督员</w:t>
      </w:r>
      <w:r w:rsidR="00DA5F42" w:rsidRPr="00CC280B">
        <w:rPr>
          <w:rFonts w:ascii="仿宋_GB2312" w:eastAsia="仿宋_GB2312"/>
          <w:sz w:val="32"/>
          <w:szCs w:val="32"/>
        </w:rPr>
        <w:t>案件</w:t>
      </w:r>
      <w:r w:rsidR="001605F8" w:rsidRPr="00CC280B">
        <w:rPr>
          <w:rFonts w:ascii="仿宋_GB2312" w:eastAsia="仿宋_GB2312" w:hint="eastAsia"/>
          <w:sz w:val="32"/>
          <w:szCs w:val="32"/>
        </w:rPr>
        <w:t>漏报率</w:t>
      </w:r>
      <w:r w:rsidR="005E5263" w:rsidRPr="00CC280B">
        <w:rPr>
          <w:rFonts w:ascii="仿宋_GB2312" w:eastAsia="仿宋_GB2312" w:hint="eastAsia"/>
          <w:sz w:val="32"/>
          <w:szCs w:val="32"/>
        </w:rPr>
        <w:t>为</w:t>
      </w:r>
      <w:r w:rsidR="00404882" w:rsidRPr="00CC280B">
        <w:rPr>
          <w:rFonts w:ascii="仿宋_GB2312" w:eastAsia="仿宋_GB2312" w:hint="eastAsia"/>
          <w:sz w:val="32"/>
          <w:szCs w:val="32"/>
        </w:rPr>
        <w:t>1.8</w:t>
      </w:r>
      <w:r w:rsidRPr="00CC280B">
        <w:rPr>
          <w:rFonts w:ascii="仿宋_GB2312" w:eastAsia="仿宋_GB2312" w:hint="eastAsia"/>
          <w:sz w:val="32"/>
          <w:szCs w:val="32"/>
        </w:rPr>
        <w:t>6</w:t>
      </w:r>
      <w:r w:rsidR="005E5263" w:rsidRPr="00CC280B">
        <w:rPr>
          <w:rFonts w:ascii="仿宋_GB2312" w:eastAsia="仿宋_GB2312"/>
          <w:sz w:val="32"/>
          <w:szCs w:val="32"/>
        </w:rPr>
        <w:t>%</w:t>
      </w:r>
      <w:r w:rsidR="002800E8" w:rsidRPr="00CC280B">
        <w:rPr>
          <w:rFonts w:ascii="仿宋_GB2312" w:eastAsia="仿宋_GB2312" w:hint="eastAsia"/>
          <w:sz w:val="32"/>
          <w:szCs w:val="32"/>
        </w:rPr>
        <w:t>。</w:t>
      </w:r>
      <w:r w:rsidR="005E5263" w:rsidRPr="00CC280B">
        <w:rPr>
          <w:rFonts w:ascii="仿宋_GB2312" w:eastAsia="仿宋_GB2312"/>
          <w:sz w:val="32"/>
          <w:szCs w:val="32"/>
        </w:rPr>
        <w:t>漏报率</w:t>
      </w:r>
      <w:r w:rsidR="001605F8" w:rsidRPr="00CC280B">
        <w:rPr>
          <w:rFonts w:ascii="仿宋_GB2312" w:eastAsia="仿宋_GB2312" w:hint="eastAsia"/>
          <w:sz w:val="32"/>
          <w:szCs w:val="32"/>
        </w:rPr>
        <w:t>较</w:t>
      </w:r>
      <w:r w:rsidR="00AF41E3" w:rsidRPr="00CC280B">
        <w:rPr>
          <w:rFonts w:ascii="仿宋_GB2312" w:eastAsia="仿宋_GB2312" w:hint="eastAsia"/>
          <w:sz w:val="32"/>
          <w:szCs w:val="32"/>
        </w:rPr>
        <w:t>高的区为</w:t>
      </w:r>
      <w:r w:rsidR="00CC280B" w:rsidRPr="00CC280B">
        <w:rPr>
          <w:rFonts w:ascii="仿宋_GB2312" w:eastAsia="仿宋_GB2312" w:hint="eastAsia"/>
          <w:sz w:val="32"/>
          <w:szCs w:val="32"/>
        </w:rPr>
        <w:t>盘龙区</w:t>
      </w:r>
      <w:r w:rsidR="00AF41E3" w:rsidRPr="00CC280B">
        <w:rPr>
          <w:rFonts w:ascii="仿宋_GB2312" w:eastAsia="仿宋_GB2312" w:hint="eastAsia"/>
          <w:sz w:val="32"/>
          <w:szCs w:val="32"/>
        </w:rPr>
        <w:t>和</w:t>
      </w:r>
      <w:r w:rsidR="00CC280B" w:rsidRPr="00CC280B">
        <w:rPr>
          <w:rFonts w:ascii="仿宋_GB2312" w:eastAsia="仿宋_GB2312" w:hint="eastAsia"/>
          <w:sz w:val="32"/>
          <w:szCs w:val="32"/>
        </w:rPr>
        <w:t>官渡区</w:t>
      </w:r>
      <w:r w:rsidR="00AF41E3" w:rsidRPr="00CC280B">
        <w:rPr>
          <w:rFonts w:ascii="仿宋_GB2312" w:eastAsia="仿宋_GB2312" w:hint="eastAsia"/>
          <w:sz w:val="32"/>
          <w:szCs w:val="32"/>
        </w:rPr>
        <w:t>，</w:t>
      </w:r>
      <w:r w:rsidR="00CC280B" w:rsidRPr="00CC280B">
        <w:rPr>
          <w:rFonts w:ascii="仿宋_GB2312" w:eastAsia="仿宋_GB2312" w:hint="eastAsia"/>
          <w:sz w:val="32"/>
          <w:szCs w:val="32"/>
        </w:rPr>
        <w:t>盘龙区市级监督员上报加权案件772件，</w:t>
      </w:r>
      <w:r w:rsidR="00CC280B" w:rsidRPr="00D44974">
        <w:rPr>
          <w:rFonts w:ascii="仿宋_GB2312" w:eastAsia="仿宋_GB2312" w:hint="eastAsia"/>
          <w:sz w:val="32"/>
          <w:szCs w:val="32"/>
        </w:rPr>
        <w:t>区级监督员上报加权案件29843件，区级监督员漏报率2.52%</w:t>
      </w:r>
      <w:r w:rsidR="00AF41E3" w:rsidRPr="00D44974">
        <w:rPr>
          <w:rFonts w:ascii="仿宋_GB2312" w:eastAsia="仿宋_GB2312" w:hint="eastAsia"/>
          <w:sz w:val="32"/>
          <w:szCs w:val="32"/>
        </w:rPr>
        <w:t>；</w:t>
      </w:r>
      <w:r w:rsidR="00CC280B">
        <w:rPr>
          <w:rFonts w:ascii="仿宋_GB2312" w:eastAsia="仿宋_GB2312" w:hint="eastAsia"/>
          <w:sz w:val="32"/>
          <w:szCs w:val="32"/>
        </w:rPr>
        <w:t>官渡区</w:t>
      </w:r>
      <w:r w:rsidR="00BF0DD6" w:rsidRPr="00D44974">
        <w:rPr>
          <w:rFonts w:ascii="仿宋_GB2312" w:eastAsia="仿宋_GB2312" w:hint="eastAsia"/>
          <w:sz w:val="32"/>
          <w:szCs w:val="32"/>
        </w:rPr>
        <w:t>市级监督员上报</w:t>
      </w:r>
      <w:r w:rsidR="00DA5F42" w:rsidRPr="00D44974">
        <w:rPr>
          <w:rFonts w:ascii="仿宋_GB2312" w:eastAsia="仿宋_GB2312" w:hint="eastAsia"/>
          <w:sz w:val="32"/>
          <w:szCs w:val="32"/>
        </w:rPr>
        <w:t>加权案件</w:t>
      </w:r>
      <w:r w:rsidR="00CC280B">
        <w:rPr>
          <w:rFonts w:ascii="仿宋_GB2312" w:eastAsia="仿宋_GB2312" w:hint="eastAsia"/>
          <w:sz w:val="32"/>
          <w:szCs w:val="32"/>
        </w:rPr>
        <w:t>5217</w:t>
      </w:r>
      <w:r w:rsidR="00DA5F42" w:rsidRPr="00D44974">
        <w:rPr>
          <w:rFonts w:ascii="仿宋_GB2312" w:eastAsia="仿宋_GB2312" w:hint="eastAsia"/>
          <w:sz w:val="32"/>
          <w:szCs w:val="32"/>
        </w:rPr>
        <w:t>件</w:t>
      </w:r>
      <w:r w:rsidR="00BF0DD6" w:rsidRPr="00D44974">
        <w:rPr>
          <w:rFonts w:ascii="仿宋_GB2312" w:eastAsia="仿宋_GB2312" w:hint="eastAsia"/>
          <w:sz w:val="32"/>
          <w:szCs w:val="32"/>
        </w:rPr>
        <w:t>，区级监督员上报</w:t>
      </w:r>
      <w:r w:rsidR="00DA5F42" w:rsidRPr="00D44974">
        <w:rPr>
          <w:rFonts w:ascii="仿宋_GB2312" w:eastAsia="仿宋_GB2312" w:hint="eastAsia"/>
          <w:sz w:val="32"/>
          <w:szCs w:val="32"/>
        </w:rPr>
        <w:t>加权案件</w:t>
      </w:r>
      <w:r w:rsidR="00CC280B">
        <w:rPr>
          <w:rFonts w:ascii="仿宋_GB2312" w:eastAsia="仿宋_GB2312" w:hint="eastAsia"/>
          <w:sz w:val="32"/>
          <w:szCs w:val="32"/>
        </w:rPr>
        <w:t>220599</w:t>
      </w:r>
      <w:r w:rsidR="00DA5F42" w:rsidRPr="00D44974">
        <w:rPr>
          <w:rFonts w:ascii="仿宋_GB2312" w:eastAsia="仿宋_GB2312" w:hint="eastAsia"/>
          <w:sz w:val="32"/>
          <w:szCs w:val="32"/>
        </w:rPr>
        <w:t>件</w:t>
      </w:r>
      <w:r w:rsidR="00BF0DD6" w:rsidRPr="00D44974">
        <w:rPr>
          <w:rFonts w:ascii="仿宋_GB2312" w:eastAsia="仿宋_GB2312" w:hint="eastAsia"/>
          <w:sz w:val="32"/>
          <w:szCs w:val="32"/>
        </w:rPr>
        <w:t>，区级监督员漏报率</w:t>
      </w:r>
      <w:r w:rsidRPr="00D44974">
        <w:rPr>
          <w:rFonts w:ascii="仿宋_GB2312" w:eastAsia="仿宋_GB2312" w:hint="eastAsia"/>
          <w:sz w:val="32"/>
          <w:szCs w:val="32"/>
        </w:rPr>
        <w:t>2.</w:t>
      </w:r>
      <w:r w:rsidR="00CC280B">
        <w:rPr>
          <w:rFonts w:ascii="仿宋_GB2312" w:eastAsia="仿宋_GB2312" w:hint="eastAsia"/>
          <w:sz w:val="32"/>
          <w:szCs w:val="32"/>
        </w:rPr>
        <w:t>31</w:t>
      </w:r>
      <w:r w:rsidR="00BF0DD6" w:rsidRPr="00D44974">
        <w:rPr>
          <w:rFonts w:ascii="仿宋_GB2312" w:eastAsia="仿宋_GB2312" w:hint="eastAsia"/>
          <w:sz w:val="32"/>
          <w:szCs w:val="32"/>
        </w:rPr>
        <w:t>%</w:t>
      </w:r>
      <w:r w:rsidR="00E67C7F" w:rsidRPr="00D44974">
        <w:rPr>
          <w:rFonts w:ascii="仿宋_GB2312" w:eastAsia="仿宋_GB2312" w:hint="eastAsia"/>
          <w:sz w:val="32"/>
          <w:szCs w:val="32"/>
        </w:rPr>
        <w:t>。</w:t>
      </w:r>
    </w:p>
    <w:p w:rsidR="00360B25" w:rsidRPr="00D44974" w:rsidRDefault="00CC280B" w:rsidP="00BF0DD6">
      <w:pPr>
        <w:rPr>
          <w:rFonts w:ascii="仿宋_GB2312" w:eastAsia="仿宋_GB2312"/>
          <w:sz w:val="32"/>
          <w:szCs w:val="32"/>
        </w:rPr>
      </w:pPr>
      <w:r>
        <w:rPr>
          <w:rFonts w:ascii="仿宋_GB2312" w:eastAsia="仿宋_GB2312"/>
          <w:noProof/>
          <w:sz w:val="32"/>
          <w:szCs w:val="32"/>
        </w:rPr>
        <w:drawing>
          <wp:inline distT="0" distB="0" distL="0" distR="0">
            <wp:extent cx="5615940" cy="1832895"/>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615940" cy="1832895"/>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lastRenderedPageBreak/>
        <w:t>（1）滇池水污染问题</w:t>
      </w:r>
    </w:p>
    <w:p w:rsidR="00AF41E3" w:rsidRPr="00D44974" w:rsidRDefault="00A751C7"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滇池水污染问题</w:t>
      </w:r>
      <w:r w:rsidR="00AF41E3" w:rsidRPr="00D44974">
        <w:rPr>
          <w:rFonts w:ascii="仿宋_GB2312" w:eastAsia="仿宋_GB2312" w:hint="eastAsia"/>
          <w:sz w:val="32"/>
          <w:szCs w:val="32"/>
        </w:rPr>
        <w:t>部事件类别</w:t>
      </w:r>
      <w:r w:rsidRPr="00D44974">
        <w:rPr>
          <w:rFonts w:ascii="仿宋_GB2312" w:eastAsia="仿宋_GB2312" w:hint="eastAsia"/>
          <w:sz w:val="32"/>
          <w:szCs w:val="32"/>
        </w:rPr>
        <w:t>共</w:t>
      </w:r>
      <w:r w:rsidR="00AF41E3" w:rsidRPr="00D44974">
        <w:rPr>
          <w:rFonts w:ascii="仿宋_GB2312" w:eastAsia="仿宋_GB2312" w:hint="eastAsia"/>
          <w:sz w:val="32"/>
          <w:szCs w:val="32"/>
        </w:rPr>
        <w:t>41小类，</w:t>
      </w:r>
      <w:r w:rsidR="00B32AFB" w:rsidRPr="00D44974">
        <w:rPr>
          <w:rFonts w:ascii="仿宋_GB2312" w:eastAsia="仿宋_GB2312" w:hint="eastAsia"/>
          <w:sz w:val="32"/>
          <w:szCs w:val="32"/>
        </w:rPr>
        <w:t>8</w:t>
      </w:r>
      <w:r w:rsidR="00AF41E3" w:rsidRPr="00D44974">
        <w:rPr>
          <w:rFonts w:ascii="仿宋_GB2312" w:eastAsia="仿宋_GB2312" w:hint="eastAsia"/>
          <w:sz w:val="32"/>
          <w:szCs w:val="32"/>
        </w:rPr>
        <w:t>月份滇池水污染问题共立案</w:t>
      </w:r>
      <w:r w:rsidR="00B32AFB" w:rsidRPr="00D44974">
        <w:rPr>
          <w:rFonts w:ascii="仿宋_GB2312" w:eastAsia="仿宋_GB2312" w:hint="eastAsia"/>
          <w:sz w:val="32"/>
          <w:szCs w:val="32"/>
        </w:rPr>
        <w:t>3933</w:t>
      </w:r>
      <w:r w:rsidR="00CC280B">
        <w:rPr>
          <w:rFonts w:ascii="仿宋_GB2312" w:eastAsia="仿宋_GB2312" w:hint="eastAsia"/>
          <w:sz w:val="32"/>
          <w:szCs w:val="32"/>
        </w:rPr>
        <w:t>6</w:t>
      </w:r>
      <w:r w:rsidR="00AF41E3" w:rsidRPr="00D44974">
        <w:rPr>
          <w:rFonts w:ascii="仿宋_GB2312" w:eastAsia="仿宋_GB2312" w:hint="eastAsia"/>
          <w:sz w:val="32"/>
          <w:szCs w:val="32"/>
        </w:rPr>
        <w:t>件，占网格案件立案总量</w:t>
      </w:r>
      <w:r w:rsidR="002E6EB2" w:rsidRPr="00D44974">
        <w:rPr>
          <w:rFonts w:ascii="仿宋_GB2312" w:eastAsia="仿宋_GB2312" w:hint="eastAsia"/>
          <w:sz w:val="32"/>
          <w:szCs w:val="32"/>
        </w:rPr>
        <w:t>3.78</w:t>
      </w:r>
      <w:r w:rsidR="00AF41E3" w:rsidRPr="00D44974">
        <w:rPr>
          <w:rFonts w:ascii="仿宋_GB2312" w:eastAsia="仿宋_GB2312" w:hint="eastAsia"/>
          <w:sz w:val="32"/>
          <w:szCs w:val="32"/>
        </w:rPr>
        <w:t>%，结案</w:t>
      </w:r>
      <w:r w:rsidR="002E6EB2" w:rsidRPr="00D44974">
        <w:rPr>
          <w:rFonts w:ascii="仿宋_GB2312" w:eastAsia="仿宋_GB2312" w:hint="eastAsia"/>
          <w:sz w:val="32"/>
          <w:szCs w:val="32"/>
        </w:rPr>
        <w:t>3911</w:t>
      </w:r>
      <w:r w:rsidR="00CC280B">
        <w:rPr>
          <w:rFonts w:ascii="仿宋_GB2312" w:eastAsia="仿宋_GB2312" w:hint="eastAsia"/>
          <w:sz w:val="32"/>
          <w:szCs w:val="32"/>
        </w:rPr>
        <w:t>5</w:t>
      </w:r>
      <w:r w:rsidR="00AF41E3" w:rsidRPr="00D44974">
        <w:rPr>
          <w:rFonts w:ascii="仿宋_GB2312" w:eastAsia="仿宋_GB2312" w:hint="eastAsia"/>
          <w:sz w:val="32"/>
          <w:szCs w:val="32"/>
        </w:rPr>
        <w:t>件，结案率</w:t>
      </w:r>
      <w:r w:rsidR="002E6EB2" w:rsidRPr="00D44974">
        <w:rPr>
          <w:rFonts w:ascii="仿宋_GB2312" w:eastAsia="仿宋_GB2312" w:hint="eastAsia"/>
          <w:sz w:val="32"/>
          <w:szCs w:val="32"/>
        </w:rPr>
        <w:t>99.44</w:t>
      </w:r>
      <w:r w:rsidR="00AF41E3" w:rsidRPr="00D44974">
        <w:rPr>
          <w:rFonts w:ascii="仿宋_GB2312" w:eastAsia="仿宋_GB2312" w:hint="eastAsia"/>
          <w:sz w:val="32"/>
          <w:szCs w:val="32"/>
        </w:rPr>
        <w:t>%。案件量较高的两类为</w:t>
      </w:r>
      <w:r w:rsidR="002E6EB2" w:rsidRPr="00D44974">
        <w:rPr>
          <w:rFonts w:ascii="仿宋_GB2312" w:eastAsia="仿宋_GB2312" w:hint="eastAsia"/>
          <w:sz w:val="32"/>
          <w:szCs w:val="32"/>
        </w:rPr>
        <w:t>违法钓鱼</w:t>
      </w:r>
      <w:r w:rsidR="00AF41E3" w:rsidRPr="00D44974">
        <w:rPr>
          <w:rFonts w:ascii="仿宋_GB2312" w:eastAsia="仿宋_GB2312" w:hint="eastAsia"/>
          <w:sz w:val="32"/>
          <w:szCs w:val="32"/>
        </w:rPr>
        <w:t>和</w:t>
      </w:r>
      <w:r w:rsidR="002E6EB2" w:rsidRPr="00D44974">
        <w:rPr>
          <w:rFonts w:ascii="仿宋_GB2312" w:eastAsia="仿宋_GB2312" w:hint="eastAsia"/>
          <w:sz w:val="32"/>
          <w:szCs w:val="32"/>
        </w:rPr>
        <w:t>河道垃圾</w:t>
      </w:r>
      <w:r w:rsidR="00AF41E3" w:rsidRPr="00D44974">
        <w:rPr>
          <w:rFonts w:ascii="仿宋_GB2312" w:eastAsia="仿宋_GB2312" w:hint="eastAsia"/>
          <w:sz w:val="32"/>
          <w:szCs w:val="32"/>
        </w:rPr>
        <w:t>，</w:t>
      </w:r>
      <w:r w:rsidR="002E6EB2" w:rsidRPr="00D44974">
        <w:rPr>
          <w:rFonts w:ascii="仿宋_GB2312" w:eastAsia="仿宋_GB2312" w:hint="eastAsia"/>
          <w:sz w:val="32"/>
          <w:szCs w:val="32"/>
        </w:rPr>
        <w:t>违法钓鱼</w:t>
      </w:r>
      <w:r w:rsidR="00AF41E3" w:rsidRPr="00D44974">
        <w:rPr>
          <w:rFonts w:ascii="仿宋_GB2312" w:eastAsia="仿宋_GB2312" w:hint="eastAsia"/>
          <w:sz w:val="32"/>
          <w:szCs w:val="32"/>
        </w:rPr>
        <w:t>案件量为</w:t>
      </w:r>
      <w:r w:rsidR="002E6EB2" w:rsidRPr="00D44974">
        <w:rPr>
          <w:rFonts w:ascii="仿宋_GB2312" w:eastAsia="仿宋_GB2312" w:hint="eastAsia"/>
          <w:sz w:val="32"/>
          <w:szCs w:val="32"/>
        </w:rPr>
        <w:t>21683</w:t>
      </w:r>
      <w:r w:rsidR="00B922EF" w:rsidRPr="00D44974">
        <w:rPr>
          <w:rFonts w:ascii="仿宋_GB2312" w:eastAsia="仿宋_GB2312" w:hint="eastAsia"/>
          <w:sz w:val="32"/>
          <w:szCs w:val="32"/>
        </w:rPr>
        <w:t>件</w:t>
      </w:r>
      <w:r w:rsidR="00AF41E3" w:rsidRPr="00D44974">
        <w:rPr>
          <w:rFonts w:ascii="仿宋_GB2312" w:eastAsia="仿宋_GB2312" w:hint="eastAsia"/>
          <w:sz w:val="32"/>
          <w:szCs w:val="32"/>
        </w:rPr>
        <w:t>，结案</w:t>
      </w:r>
      <w:r w:rsidR="002E6EB2" w:rsidRPr="00D44974">
        <w:rPr>
          <w:rFonts w:ascii="仿宋_GB2312" w:eastAsia="仿宋_GB2312" w:hint="eastAsia"/>
          <w:sz w:val="32"/>
          <w:szCs w:val="32"/>
        </w:rPr>
        <w:t>21633</w:t>
      </w:r>
      <w:r w:rsidR="00B922EF" w:rsidRPr="00D44974">
        <w:rPr>
          <w:rFonts w:ascii="仿宋_GB2312" w:eastAsia="仿宋_GB2312" w:hint="eastAsia"/>
          <w:sz w:val="32"/>
          <w:szCs w:val="32"/>
        </w:rPr>
        <w:t>件</w:t>
      </w:r>
      <w:r w:rsidR="00AF41E3" w:rsidRPr="00D44974">
        <w:rPr>
          <w:rFonts w:ascii="仿宋_GB2312" w:eastAsia="仿宋_GB2312" w:hint="eastAsia"/>
          <w:sz w:val="32"/>
          <w:szCs w:val="32"/>
        </w:rPr>
        <w:t>，结案率</w:t>
      </w:r>
      <w:r w:rsidR="002E6EB2" w:rsidRPr="00D44974">
        <w:rPr>
          <w:rFonts w:ascii="仿宋_GB2312" w:eastAsia="仿宋_GB2312" w:hint="eastAsia"/>
          <w:sz w:val="32"/>
          <w:szCs w:val="32"/>
        </w:rPr>
        <w:t>99.77</w:t>
      </w:r>
      <w:r w:rsidR="00AF41E3" w:rsidRPr="00D44974">
        <w:rPr>
          <w:rFonts w:ascii="仿宋_GB2312" w:eastAsia="仿宋_GB2312" w:hint="eastAsia"/>
          <w:sz w:val="32"/>
          <w:szCs w:val="32"/>
        </w:rPr>
        <w:t>%；</w:t>
      </w:r>
      <w:r w:rsidR="002E6EB2" w:rsidRPr="00D44974">
        <w:rPr>
          <w:rFonts w:ascii="仿宋_GB2312" w:eastAsia="仿宋_GB2312" w:hint="eastAsia"/>
          <w:sz w:val="32"/>
          <w:szCs w:val="32"/>
        </w:rPr>
        <w:t>河道垃圾</w:t>
      </w:r>
      <w:r w:rsidR="00AF41E3" w:rsidRPr="00D44974">
        <w:rPr>
          <w:rFonts w:ascii="仿宋_GB2312" w:eastAsia="仿宋_GB2312" w:hint="eastAsia"/>
          <w:sz w:val="32"/>
          <w:szCs w:val="32"/>
        </w:rPr>
        <w:t>案件量为</w:t>
      </w:r>
      <w:r w:rsidR="002E6EB2" w:rsidRPr="00D44974">
        <w:rPr>
          <w:rFonts w:ascii="仿宋_GB2312" w:eastAsia="仿宋_GB2312" w:hint="eastAsia"/>
          <w:sz w:val="32"/>
          <w:szCs w:val="32"/>
        </w:rPr>
        <w:t>12452</w:t>
      </w:r>
      <w:r w:rsidR="00B922EF" w:rsidRPr="00D44974">
        <w:rPr>
          <w:rFonts w:ascii="仿宋_GB2312" w:eastAsia="仿宋_GB2312" w:hint="eastAsia"/>
          <w:sz w:val="32"/>
          <w:szCs w:val="32"/>
        </w:rPr>
        <w:t>件</w:t>
      </w:r>
      <w:r w:rsidR="00AF41E3" w:rsidRPr="00D44974">
        <w:rPr>
          <w:rFonts w:ascii="仿宋_GB2312" w:eastAsia="仿宋_GB2312" w:hint="eastAsia"/>
          <w:sz w:val="32"/>
          <w:szCs w:val="32"/>
        </w:rPr>
        <w:t>，结案</w:t>
      </w:r>
      <w:r w:rsidR="002E6EB2" w:rsidRPr="00D44974">
        <w:rPr>
          <w:rFonts w:ascii="仿宋_GB2312" w:eastAsia="仿宋_GB2312" w:hint="eastAsia"/>
          <w:sz w:val="32"/>
          <w:szCs w:val="32"/>
        </w:rPr>
        <w:t>12430</w:t>
      </w:r>
      <w:r w:rsidR="00AF41E3" w:rsidRPr="00D44974">
        <w:rPr>
          <w:rFonts w:ascii="仿宋_GB2312" w:eastAsia="仿宋_GB2312" w:hint="eastAsia"/>
          <w:sz w:val="32"/>
          <w:szCs w:val="32"/>
        </w:rPr>
        <w:t>件，结案率</w:t>
      </w:r>
      <w:r w:rsidR="00404882" w:rsidRPr="00D44974">
        <w:rPr>
          <w:rFonts w:ascii="仿宋_GB2312" w:eastAsia="仿宋_GB2312" w:hint="eastAsia"/>
          <w:sz w:val="32"/>
          <w:szCs w:val="32"/>
        </w:rPr>
        <w:t>99.</w:t>
      </w:r>
      <w:r w:rsidR="002E6EB2" w:rsidRPr="00D44974">
        <w:rPr>
          <w:rFonts w:ascii="仿宋_GB2312" w:eastAsia="仿宋_GB2312" w:hint="eastAsia"/>
          <w:sz w:val="32"/>
          <w:szCs w:val="32"/>
        </w:rPr>
        <w:t>82</w:t>
      </w:r>
      <w:r w:rsidR="00404882" w:rsidRPr="00D44974">
        <w:rPr>
          <w:rFonts w:ascii="仿宋_GB2312" w:eastAsia="仿宋_GB2312" w:hint="eastAsia"/>
          <w:sz w:val="32"/>
          <w:szCs w:val="32"/>
        </w:rPr>
        <w:t>%</w:t>
      </w:r>
      <w:r w:rsidR="00AF41E3" w:rsidRPr="00D44974">
        <w:rPr>
          <w:rFonts w:ascii="仿宋_GB2312" w:eastAsia="仿宋_GB2312" w:hint="eastAsia"/>
          <w:sz w:val="32"/>
          <w:szCs w:val="32"/>
        </w:rPr>
        <w:t>。</w:t>
      </w:r>
    </w:p>
    <w:p w:rsidR="00B922EF" w:rsidRPr="00D44974" w:rsidRDefault="00CC280B" w:rsidP="00B922EF">
      <w:pPr>
        <w:rPr>
          <w:rFonts w:ascii="仿宋_GB2312" w:eastAsia="仿宋_GB2312"/>
          <w:sz w:val="32"/>
          <w:szCs w:val="32"/>
        </w:rPr>
      </w:pPr>
      <w:r>
        <w:rPr>
          <w:rFonts w:ascii="仿宋_GB2312" w:eastAsia="仿宋_GB2312"/>
          <w:noProof/>
          <w:sz w:val="32"/>
          <w:szCs w:val="32"/>
        </w:rPr>
        <w:drawing>
          <wp:inline distT="0" distB="0" distL="0" distR="0">
            <wp:extent cx="5615940" cy="2014040"/>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615940" cy="2014040"/>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（2）大气污染问题</w:t>
      </w:r>
    </w:p>
    <w:p w:rsidR="00AF41E3" w:rsidRPr="00D44974" w:rsidRDefault="0018062E"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大气污染问题</w:t>
      </w:r>
      <w:r w:rsidR="00AF41E3" w:rsidRPr="00D44974">
        <w:rPr>
          <w:rFonts w:ascii="仿宋_GB2312" w:eastAsia="仿宋_GB2312" w:hint="eastAsia"/>
          <w:sz w:val="32"/>
          <w:szCs w:val="32"/>
        </w:rPr>
        <w:t>部事件类别</w:t>
      </w:r>
      <w:r w:rsidRPr="00D44974">
        <w:rPr>
          <w:rFonts w:ascii="仿宋_GB2312" w:eastAsia="仿宋_GB2312" w:hint="eastAsia"/>
          <w:sz w:val="32"/>
          <w:szCs w:val="32"/>
        </w:rPr>
        <w:t>共</w:t>
      </w:r>
      <w:r w:rsidR="00B922EF" w:rsidRPr="00D44974">
        <w:rPr>
          <w:rFonts w:ascii="仿宋_GB2312" w:eastAsia="仿宋_GB2312" w:hint="eastAsia"/>
          <w:sz w:val="32"/>
          <w:szCs w:val="32"/>
        </w:rPr>
        <w:t>8</w:t>
      </w:r>
      <w:r w:rsidR="00AF41E3" w:rsidRPr="00D44974">
        <w:rPr>
          <w:rFonts w:ascii="仿宋_GB2312" w:eastAsia="仿宋_GB2312" w:hint="eastAsia"/>
          <w:sz w:val="32"/>
          <w:szCs w:val="32"/>
        </w:rPr>
        <w:t>小类，</w:t>
      </w:r>
      <w:r w:rsidR="002E6EB2" w:rsidRPr="00D44974">
        <w:rPr>
          <w:rFonts w:ascii="仿宋_GB2312" w:eastAsia="仿宋_GB2312" w:hint="eastAsia"/>
          <w:sz w:val="32"/>
          <w:szCs w:val="32"/>
        </w:rPr>
        <w:t>8</w:t>
      </w:r>
      <w:r w:rsidRPr="00D44974">
        <w:rPr>
          <w:rFonts w:ascii="仿宋_GB2312" w:eastAsia="仿宋_GB2312" w:hint="eastAsia"/>
          <w:sz w:val="32"/>
          <w:szCs w:val="32"/>
        </w:rPr>
        <w:t>月份</w:t>
      </w:r>
      <w:r w:rsidR="00AF41E3" w:rsidRPr="00D44974">
        <w:rPr>
          <w:rFonts w:ascii="仿宋_GB2312" w:eastAsia="仿宋_GB2312" w:hint="eastAsia"/>
          <w:sz w:val="32"/>
          <w:szCs w:val="32"/>
        </w:rPr>
        <w:t>大气污染问题共立案</w:t>
      </w:r>
      <w:r w:rsidR="002E6EB2" w:rsidRPr="00D44974">
        <w:rPr>
          <w:rFonts w:ascii="仿宋_GB2312" w:eastAsia="仿宋_GB2312" w:hint="eastAsia"/>
          <w:sz w:val="32"/>
          <w:szCs w:val="32"/>
        </w:rPr>
        <w:t>1074</w:t>
      </w:r>
      <w:r w:rsidR="00CC280B">
        <w:rPr>
          <w:rFonts w:ascii="仿宋_GB2312" w:eastAsia="仿宋_GB2312" w:hint="eastAsia"/>
          <w:sz w:val="32"/>
          <w:szCs w:val="32"/>
        </w:rPr>
        <w:t>0</w:t>
      </w:r>
      <w:r w:rsidR="00AF41E3" w:rsidRPr="00D44974">
        <w:rPr>
          <w:rFonts w:ascii="仿宋_GB2312" w:eastAsia="仿宋_GB2312" w:hint="eastAsia"/>
          <w:sz w:val="32"/>
          <w:szCs w:val="32"/>
        </w:rPr>
        <w:t>件，占网格案件立案总量</w:t>
      </w:r>
      <w:r w:rsidR="002E6EB2" w:rsidRPr="00D44974">
        <w:rPr>
          <w:rFonts w:ascii="仿宋_GB2312" w:eastAsia="仿宋_GB2312" w:hint="eastAsia"/>
          <w:sz w:val="32"/>
          <w:szCs w:val="32"/>
        </w:rPr>
        <w:t>1.03</w:t>
      </w:r>
      <w:r w:rsidR="00AF41E3" w:rsidRPr="00D44974">
        <w:rPr>
          <w:rFonts w:ascii="仿宋_GB2312" w:eastAsia="仿宋_GB2312" w:hint="eastAsia"/>
          <w:sz w:val="32"/>
          <w:szCs w:val="32"/>
        </w:rPr>
        <w:t>%，结案</w:t>
      </w:r>
      <w:r w:rsidR="002E6EB2" w:rsidRPr="00D44974">
        <w:rPr>
          <w:rFonts w:ascii="仿宋_GB2312" w:eastAsia="仿宋_GB2312" w:hint="eastAsia"/>
          <w:sz w:val="32"/>
          <w:szCs w:val="32"/>
        </w:rPr>
        <w:t>8220</w:t>
      </w:r>
      <w:r w:rsidR="00AF41E3" w:rsidRPr="00D44974">
        <w:rPr>
          <w:rFonts w:ascii="仿宋_GB2312" w:eastAsia="仿宋_GB2312" w:hint="eastAsia"/>
          <w:sz w:val="32"/>
          <w:szCs w:val="32"/>
        </w:rPr>
        <w:t>件，结案率</w:t>
      </w:r>
      <w:r w:rsidR="002E6EB2" w:rsidRPr="00D44974">
        <w:rPr>
          <w:rFonts w:ascii="仿宋_GB2312" w:eastAsia="仿宋_GB2312" w:hint="eastAsia"/>
          <w:sz w:val="32"/>
          <w:szCs w:val="32"/>
        </w:rPr>
        <w:t>76.5</w:t>
      </w:r>
      <w:r w:rsidR="0018181C">
        <w:rPr>
          <w:rFonts w:ascii="仿宋_GB2312" w:eastAsia="仿宋_GB2312" w:hint="eastAsia"/>
          <w:sz w:val="32"/>
          <w:szCs w:val="32"/>
        </w:rPr>
        <w:t>4</w:t>
      </w:r>
      <w:r w:rsidR="00AF41E3" w:rsidRPr="00D44974">
        <w:rPr>
          <w:rFonts w:ascii="仿宋_GB2312" w:eastAsia="仿宋_GB2312" w:hint="eastAsia"/>
          <w:sz w:val="32"/>
          <w:szCs w:val="32"/>
        </w:rPr>
        <w:t>%。案件量较高的两类为</w:t>
      </w:r>
      <w:r w:rsidR="00B922EF" w:rsidRPr="00D44974">
        <w:rPr>
          <w:rFonts w:ascii="仿宋_GB2312" w:eastAsia="仿宋_GB2312" w:hint="eastAsia"/>
          <w:sz w:val="32"/>
          <w:szCs w:val="32"/>
        </w:rPr>
        <w:t>露天烧烤</w:t>
      </w:r>
      <w:r w:rsidR="00AF41E3" w:rsidRPr="00D44974">
        <w:rPr>
          <w:rFonts w:ascii="仿宋_GB2312" w:eastAsia="仿宋_GB2312" w:hint="eastAsia"/>
          <w:sz w:val="32"/>
          <w:szCs w:val="32"/>
        </w:rPr>
        <w:t>和</w:t>
      </w:r>
      <w:r w:rsidR="00B922EF" w:rsidRPr="00D44974">
        <w:rPr>
          <w:rFonts w:ascii="仿宋_GB2312" w:eastAsia="仿宋_GB2312" w:hint="eastAsia"/>
          <w:sz w:val="32"/>
          <w:szCs w:val="32"/>
        </w:rPr>
        <w:t>油烟污染</w:t>
      </w:r>
      <w:r w:rsidR="00AF41E3" w:rsidRPr="00D44974">
        <w:rPr>
          <w:rFonts w:ascii="仿宋_GB2312" w:eastAsia="仿宋_GB2312" w:hint="eastAsia"/>
          <w:sz w:val="32"/>
          <w:szCs w:val="32"/>
        </w:rPr>
        <w:t>，</w:t>
      </w:r>
      <w:r w:rsidR="00B922EF" w:rsidRPr="00D44974">
        <w:rPr>
          <w:rFonts w:ascii="仿宋_GB2312" w:eastAsia="仿宋_GB2312" w:hint="eastAsia"/>
          <w:sz w:val="32"/>
          <w:szCs w:val="32"/>
        </w:rPr>
        <w:t>露天烧烤</w:t>
      </w:r>
      <w:r w:rsidR="00AF41E3" w:rsidRPr="00D44974">
        <w:rPr>
          <w:rFonts w:ascii="仿宋_GB2312" w:eastAsia="仿宋_GB2312" w:hint="eastAsia"/>
          <w:sz w:val="32"/>
          <w:szCs w:val="32"/>
        </w:rPr>
        <w:t>案件量为</w:t>
      </w:r>
      <w:r w:rsidR="002E6EB2" w:rsidRPr="00D44974">
        <w:rPr>
          <w:rFonts w:ascii="仿宋_GB2312" w:eastAsia="仿宋_GB2312" w:hint="eastAsia"/>
          <w:sz w:val="32"/>
          <w:szCs w:val="32"/>
        </w:rPr>
        <w:t>5537</w:t>
      </w:r>
      <w:r w:rsidR="00B922EF" w:rsidRPr="00D44974">
        <w:rPr>
          <w:rFonts w:ascii="仿宋_GB2312" w:eastAsia="仿宋_GB2312" w:hint="eastAsia"/>
          <w:sz w:val="32"/>
          <w:szCs w:val="32"/>
        </w:rPr>
        <w:t>件</w:t>
      </w:r>
      <w:r w:rsidR="00AF41E3" w:rsidRPr="00D44974">
        <w:rPr>
          <w:rFonts w:ascii="仿宋_GB2312" w:eastAsia="仿宋_GB2312" w:hint="eastAsia"/>
          <w:sz w:val="32"/>
          <w:szCs w:val="32"/>
        </w:rPr>
        <w:t>，结案</w:t>
      </w:r>
      <w:r w:rsidR="002E6EB2" w:rsidRPr="00D44974">
        <w:rPr>
          <w:rFonts w:ascii="仿宋_GB2312" w:eastAsia="仿宋_GB2312" w:hint="eastAsia"/>
          <w:sz w:val="32"/>
          <w:szCs w:val="32"/>
        </w:rPr>
        <w:t>5223</w:t>
      </w:r>
      <w:r w:rsidR="00B922EF" w:rsidRPr="00D44974">
        <w:rPr>
          <w:rFonts w:ascii="仿宋_GB2312" w:eastAsia="仿宋_GB2312" w:hint="eastAsia"/>
          <w:sz w:val="32"/>
          <w:szCs w:val="32"/>
        </w:rPr>
        <w:t>件</w:t>
      </w:r>
      <w:r w:rsidR="00AF41E3" w:rsidRPr="00D44974">
        <w:rPr>
          <w:rFonts w:ascii="仿宋_GB2312" w:eastAsia="仿宋_GB2312" w:hint="eastAsia"/>
          <w:sz w:val="32"/>
          <w:szCs w:val="32"/>
        </w:rPr>
        <w:t>，结案率</w:t>
      </w:r>
      <w:r w:rsidR="002E6EB2" w:rsidRPr="00D44974">
        <w:rPr>
          <w:rFonts w:ascii="仿宋_GB2312" w:eastAsia="仿宋_GB2312" w:hint="eastAsia"/>
          <w:sz w:val="32"/>
          <w:szCs w:val="32"/>
        </w:rPr>
        <w:t>94.33</w:t>
      </w:r>
      <w:r w:rsidR="00AF41E3" w:rsidRPr="00D44974">
        <w:rPr>
          <w:rFonts w:ascii="仿宋_GB2312" w:eastAsia="仿宋_GB2312" w:hint="eastAsia"/>
          <w:sz w:val="32"/>
          <w:szCs w:val="32"/>
        </w:rPr>
        <w:t>%；</w:t>
      </w:r>
      <w:r w:rsidR="00A8223E" w:rsidRPr="00D44974">
        <w:rPr>
          <w:rFonts w:ascii="仿宋_GB2312" w:eastAsia="仿宋_GB2312" w:hint="eastAsia"/>
          <w:sz w:val="32"/>
          <w:szCs w:val="32"/>
        </w:rPr>
        <w:t>油烟污染</w:t>
      </w:r>
      <w:r w:rsidR="00AF41E3" w:rsidRPr="00D44974">
        <w:rPr>
          <w:rFonts w:ascii="仿宋_GB2312" w:eastAsia="仿宋_GB2312" w:hint="eastAsia"/>
          <w:sz w:val="32"/>
          <w:szCs w:val="32"/>
        </w:rPr>
        <w:t>案件量为</w:t>
      </w:r>
      <w:r w:rsidR="002E6EB2" w:rsidRPr="00D44974">
        <w:rPr>
          <w:rFonts w:ascii="仿宋_GB2312" w:eastAsia="仿宋_GB2312" w:hint="eastAsia"/>
          <w:sz w:val="32"/>
          <w:szCs w:val="32"/>
        </w:rPr>
        <w:t>3466</w:t>
      </w:r>
      <w:r w:rsidR="00B922EF" w:rsidRPr="00D44974">
        <w:rPr>
          <w:rFonts w:ascii="仿宋_GB2312" w:eastAsia="仿宋_GB2312" w:hint="eastAsia"/>
          <w:sz w:val="32"/>
          <w:szCs w:val="32"/>
        </w:rPr>
        <w:t>件</w:t>
      </w:r>
      <w:r w:rsidR="00AF41E3" w:rsidRPr="00D44974">
        <w:rPr>
          <w:rFonts w:ascii="仿宋_GB2312" w:eastAsia="仿宋_GB2312" w:hint="eastAsia"/>
          <w:sz w:val="32"/>
          <w:szCs w:val="32"/>
        </w:rPr>
        <w:t>，结案</w:t>
      </w:r>
      <w:r w:rsidR="002E6EB2" w:rsidRPr="00D44974">
        <w:rPr>
          <w:rFonts w:ascii="仿宋_GB2312" w:eastAsia="仿宋_GB2312" w:hint="eastAsia"/>
          <w:sz w:val="32"/>
          <w:szCs w:val="32"/>
        </w:rPr>
        <w:t>1512</w:t>
      </w:r>
      <w:r w:rsidR="00AF41E3" w:rsidRPr="00D44974">
        <w:rPr>
          <w:rFonts w:ascii="仿宋_GB2312" w:eastAsia="仿宋_GB2312" w:hint="eastAsia"/>
          <w:sz w:val="32"/>
          <w:szCs w:val="32"/>
        </w:rPr>
        <w:t>件，结案率</w:t>
      </w:r>
      <w:r w:rsidR="002E6EB2" w:rsidRPr="00D44974">
        <w:rPr>
          <w:rFonts w:ascii="仿宋_GB2312" w:eastAsia="仿宋_GB2312" w:hint="eastAsia"/>
          <w:sz w:val="32"/>
          <w:szCs w:val="32"/>
        </w:rPr>
        <w:t>43.62</w:t>
      </w:r>
      <w:r w:rsidR="00AF41E3" w:rsidRPr="00D44974">
        <w:rPr>
          <w:rFonts w:ascii="仿宋_GB2312" w:eastAsia="仿宋_GB2312" w:hint="eastAsia"/>
          <w:sz w:val="32"/>
          <w:szCs w:val="32"/>
        </w:rPr>
        <w:t>%。</w:t>
      </w:r>
    </w:p>
    <w:p w:rsidR="00A8223E" w:rsidRPr="00D44974" w:rsidRDefault="0018181C" w:rsidP="00A8223E">
      <w:pPr>
        <w:rPr>
          <w:rFonts w:ascii="仿宋_GB2312" w:eastAsia="仿宋_GB2312"/>
          <w:sz w:val="32"/>
          <w:szCs w:val="32"/>
        </w:rPr>
      </w:pPr>
      <w:r>
        <w:rPr>
          <w:rFonts w:ascii="仿宋_GB2312" w:eastAsia="仿宋_GB2312"/>
          <w:noProof/>
          <w:sz w:val="32"/>
          <w:szCs w:val="32"/>
        </w:rPr>
        <w:drawing>
          <wp:inline distT="0" distB="0" distL="0" distR="0">
            <wp:extent cx="5615940" cy="1959370"/>
            <wp:effectExtent l="1905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615940" cy="1959370"/>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3"/>
        <w:rPr>
          <w:rFonts w:ascii="仿宋_GB2312" w:eastAsia="仿宋_GB2312"/>
          <w:sz w:val="32"/>
          <w:szCs w:val="32"/>
        </w:rPr>
      </w:pPr>
      <w:r w:rsidRPr="00D44974">
        <w:rPr>
          <w:rFonts w:ascii="仿宋_GB2312" w:eastAsia="仿宋_GB2312" w:hint="eastAsia"/>
          <w:b/>
          <w:sz w:val="32"/>
          <w:szCs w:val="32"/>
        </w:rPr>
        <w:lastRenderedPageBreak/>
        <w:t>2.</w:t>
      </w:r>
      <w:r w:rsidR="002800E8" w:rsidRPr="00D44974">
        <w:rPr>
          <w:rFonts w:ascii="仿宋_GB2312" w:eastAsia="仿宋_GB2312" w:hint="eastAsia"/>
          <w:b/>
          <w:sz w:val="32"/>
          <w:szCs w:val="32"/>
        </w:rPr>
        <w:t>违法违规建筑</w:t>
      </w:r>
      <w:r w:rsidRPr="00D44974">
        <w:rPr>
          <w:rFonts w:ascii="仿宋_GB2312" w:eastAsia="仿宋_GB2312" w:hint="eastAsia"/>
          <w:b/>
          <w:sz w:val="32"/>
          <w:szCs w:val="32"/>
        </w:rPr>
        <w:t>重点案件</w:t>
      </w:r>
    </w:p>
    <w:p w:rsidR="00AF41E3" w:rsidRPr="00D44974" w:rsidRDefault="002E6EB2"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8</w:t>
      </w:r>
      <w:r w:rsidR="00AF41E3" w:rsidRPr="00D44974">
        <w:rPr>
          <w:rFonts w:ascii="仿宋_GB2312" w:eastAsia="仿宋_GB2312" w:hint="eastAsia"/>
          <w:sz w:val="32"/>
          <w:szCs w:val="32"/>
        </w:rPr>
        <w:t>月份</w:t>
      </w:r>
      <w:r w:rsidR="002800E8" w:rsidRPr="00D44974">
        <w:rPr>
          <w:rFonts w:ascii="仿宋_GB2312" w:eastAsia="仿宋_GB2312" w:hint="eastAsia"/>
          <w:sz w:val="32"/>
          <w:szCs w:val="32"/>
        </w:rPr>
        <w:t>疑似</w:t>
      </w:r>
      <w:r w:rsidR="00AF41E3" w:rsidRPr="00D44974">
        <w:rPr>
          <w:rFonts w:ascii="仿宋_GB2312" w:eastAsia="仿宋_GB2312" w:hint="eastAsia"/>
          <w:sz w:val="32"/>
          <w:szCs w:val="32"/>
        </w:rPr>
        <w:t>违法违规建筑类案件立案</w:t>
      </w:r>
      <w:r w:rsidRPr="00D44974">
        <w:rPr>
          <w:rFonts w:ascii="仿宋_GB2312" w:eastAsia="仿宋_GB2312" w:hint="eastAsia"/>
          <w:sz w:val="32"/>
          <w:szCs w:val="32"/>
        </w:rPr>
        <w:t>528</w:t>
      </w:r>
      <w:r w:rsidR="0018181C">
        <w:rPr>
          <w:rFonts w:ascii="仿宋_GB2312" w:eastAsia="仿宋_GB2312" w:hint="eastAsia"/>
          <w:sz w:val="32"/>
          <w:szCs w:val="32"/>
        </w:rPr>
        <w:t>0</w:t>
      </w:r>
      <w:r w:rsidR="00AF41E3" w:rsidRPr="00D44974">
        <w:rPr>
          <w:rFonts w:ascii="仿宋_GB2312" w:eastAsia="仿宋_GB2312" w:hint="eastAsia"/>
          <w:sz w:val="32"/>
          <w:szCs w:val="32"/>
        </w:rPr>
        <w:t>件</w:t>
      </w:r>
      <w:r w:rsidR="00385A08" w:rsidRPr="00D44974">
        <w:rPr>
          <w:rFonts w:ascii="仿宋_GB2312" w:eastAsia="仿宋_GB2312" w:hint="eastAsia"/>
          <w:sz w:val="32"/>
          <w:szCs w:val="32"/>
        </w:rPr>
        <w:t>（加权</w:t>
      </w:r>
      <w:r w:rsidR="00385A08" w:rsidRPr="00D44974">
        <w:rPr>
          <w:rFonts w:ascii="仿宋_GB2312" w:eastAsia="仿宋_GB2312"/>
          <w:sz w:val="32"/>
          <w:szCs w:val="32"/>
        </w:rPr>
        <w:t>案件</w:t>
      </w:r>
      <w:r w:rsidRPr="00D44974">
        <w:rPr>
          <w:rFonts w:ascii="仿宋_GB2312" w:eastAsia="仿宋_GB2312" w:hint="eastAsia"/>
          <w:sz w:val="32"/>
          <w:szCs w:val="32"/>
        </w:rPr>
        <w:t>42</w:t>
      </w:r>
      <w:r w:rsidR="0018181C">
        <w:rPr>
          <w:rFonts w:ascii="仿宋_GB2312" w:eastAsia="仿宋_GB2312" w:hint="eastAsia"/>
          <w:sz w:val="32"/>
          <w:szCs w:val="32"/>
        </w:rPr>
        <w:t>4200</w:t>
      </w:r>
      <w:r w:rsidR="00385A08" w:rsidRPr="00D44974">
        <w:rPr>
          <w:rFonts w:ascii="仿宋_GB2312" w:eastAsia="仿宋_GB2312" w:hint="eastAsia"/>
          <w:sz w:val="32"/>
          <w:szCs w:val="32"/>
        </w:rPr>
        <w:t>件）</w:t>
      </w:r>
      <w:r w:rsidR="00AF41E3" w:rsidRPr="00D44974">
        <w:rPr>
          <w:rFonts w:ascii="仿宋_GB2312" w:eastAsia="仿宋_GB2312" w:hint="eastAsia"/>
          <w:sz w:val="32"/>
          <w:szCs w:val="32"/>
        </w:rPr>
        <w:t>，占网格案件总量</w:t>
      </w:r>
      <w:r w:rsidRPr="00D44974">
        <w:rPr>
          <w:rFonts w:ascii="仿宋_GB2312" w:eastAsia="仿宋_GB2312" w:hint="eastAsia"/>
          <w:sz w:val="32"/>
          <w:szCs w:val="32"/>
        </w:rPr>
        <w:t>0.51</w:t>
      </w:r>
      <w:r w:rsidR="00AF41E3" w:rsidRPr="00D44974">
        <w:rPr>
          <w:rFonts w:ascii="仿宋_GB2312" w:eastAsia="仿宋_GB2312" w:hint="eastAsia"/>
          <w:sz w:val="32"/>
          <w:szCs w:val="32"/>
        </w:rPr>
        <w:t>%，结案</w:t>
      </w:r>
      <w:r w:rsidRPr="00D44974">
        <w:rPr>
          <w:rFonts w:ascii="仿宋_GB2312" w:eastAsia="仿宋_GB2312" w:hint="eastAsia"/>
          <w:sz w:val="32"/>
          <w:szCs w:val="32"/>
        </w:rPr>
        <w:t>3876</w:t>
      </w:r>
      <w:r w:rsidR="00AF41E3" w:rsidRPr="00D44974">
        <w:rPr>
          <w:rFonts w:ascii="仿宋_GB2312" w:eastAsia="仿宋_GB2312" w:hint="eastAsia"/>
          <w:sz w:val="32"/>
          <w:szCs w:val="32"/>
        </w:rPr>
        <w:t>件，结案率</w:t>
      </w:r>
      <w:r w:rsidRPr="00D44974">
        <w:rPr>
          <w:rFonts w:ascii="仿宋_GB2312" w:eastAsia="仿宋_GB2312" w:hint="eastAsia"/>
          <w:sz w:val="32"/>
          <w:szCs w:val="32"/>
        </w:rPr>
        <w:t>73.</w:t>
      </w:r>
      <w:r w:rsidR="0018181C">
        <w:rPr>
          <w:rFonts w:ascii="仿宋_GB2312" w:eastAsia="仿宋_GB2312" w:hint="eastAsia"/>
          <w:sz w:val="32"/>
          <w:szCs w:val="32"/>
        </w:rPr>
        <w:t>41</w:t>
      </w:r>
      <w:r w:rsidR="00AF41E3" w:rsidRPr="00D44974">
        <w:rPr>
          <w:rFonts w:ascii="仿宋_GB2312" w:eastAsia="仿宋_GB2312" w:hint="eastAsia"/>
          <w:sz w:val="32"/>
          <w:szCs w:val="32"/>
        </w:rPr>
        <w:t>%</w:t>
      </w:r>
      <w:r w:rsidR="002800E8" w:rsidRPr="00D44974">
        <w:rPr>
          <w:rFonts w:ascii="仿宋_GB2312" w:eastAsia="仿宋_GB2312" w:hint="eastAsia"/>
          <w:sz w:val="32"/>
          <w:szCs w:val="32"/>
        </w:rPr>
        <w:t>，区级监督员</w:t>
      </w:r>
      <w:r w:rsidR="001605F8" w:rsidRPr="00D44974">
        <w:rPr>
          <w:rFonts w:ascii="仿宋_GB2312" w:eastAsia="仿宋_GB2312" w:hint="eastAsia"/>
          <w:sz w:val="32"/>
          <w:szCs w:val="32"/>
        </w:rPr>
        <w:t>案件漏报率</w:t>
      </w:r>
      <w:r w:rsidR="003E2A9C" w:rsidRPr="00D44974">
        <w:rPr>
          <w:rFonts w:ascii="仿宋_GB2312" w:eastAsia="仿宋_GB2312" w:hint="eastAsia"/>
          <w:sz w:val="32"/>
          <w:szCs w:val="32"/>
        </w:rPr>
        <w:t>为</w:t>
      </w:r>
      <w:r w:rsidRPr="00D44974">
        <w:rPr>
          <w:rFonts w:ascii="仿宋_GB2312" w:eastAsia="仿宋_GB2312" w:hint="eastAsia"/>
          <w:sz w:val="32"/>
          <w:szCs w:val="32"/>
        </w:rPr>
        <w:t>4.</w:t>
      </w:r>
      <w:r w:rsidR="0018181C">
        <w:rPr>
          <w:rFonts w:ascii="仿宋_GB2312" w:eastAsia="仿宋_GB2312" w:hint="eastAsia"/>
          <w:sz w:val="32"/>
          <w:szCs w:val="32"/>
        </w:rPr>
        <w:t>65</w:t>
      </w:r>
      <w:r w:rsidR="003E2A9C" w:rsidRPr="00D44974">
        <w:rPr>
          <w:rFonts w:ascii="仿宋_GB2312" w:eastAsia="仿宋_GB2312"/>
          <w:sz w:val="32"/>
          <w:szCs w:val="32"/>
        </w:rPr>
        <w:t>%</w:t>
      </w:r>
      <w:r w:rsidR="002800E8" w:rsidRPr="00D44974">
        <w:rPr>
          <w:rFonts w:ascii="仿宋_GB2312" w:eastAsia="仿宋_GB2312" w:hint="eastAsia"/>
          <w:sz w:val="32"/>
          <w:szCs w:val="32"/>
        </w:rPr>
        <w:t>。</w:t>
      </w:r>
      <w:r w:rsidR="003E2A9C" w:rsidRPr="00D44974">
        <w:rPr>
          <w:rFonts w:ascii="仿宋_GB2312" w:eastAsia="仿宋_GB2312"/>
          <w:sz w:val="32"/>
          <w:szCs w:val="32"/>
        </w:rPr>
        <w:t>漏报率</w:t>
      </w:r>
      <w:r w:rsidR="001605F8" w:rsidRPr="00D44974">
        <w:rPr>
          <w:rFonts w:ascii="仿宋_GB2312" w:eastAsia="仿宋_GB2312" w:hint="eastAsia"/>
          <w:sz w:val="32"/>
          <w:szCs w:val="32"/>
        </w:rPr>
        <w:t>较</w:t>
      </w:r>
      <w:r w:rsidR="00AF41E3" w:rsidRPr="00D44974">
        <w:rPr>
          <w:rFonts w:ascii="仿宋_GB2312" w:eastAsia="仿宋_GB2312" w:hint="eastAsia"/>
          <w:sz w:val="32"/>
          <w:szCs w:val="32"/>
        </w:rPr>
        <w:t>高的</w:t>
      </w:r>
      <w:r w:rsidR="003E2A9C" w:rsidRPr="00D44974">
        <w:rPr>
          <w:rFonts w:ascii="仿宋_GB2312" w:eastAsia="仿宋_GB2312" w:hint="eastAsia"/>
          <w:sz w:val="32"/>
          <w:szCs w:val="32"/>
        </w:rPr>
        <w:t>区</w:t>
      </w:r>
      <w:r w:rsidR="00AF41E3" w:rsidRPr="00D44974">
        <w:rPr>
          <w:rFonts w:ascii="仿宋_GB2312" w:eastAsia="仿宋_GB2312" w:hint="eastAsia"/>
          <w:sz w:val="32"/>
          <w:szCs w:val="32"/>
        </w:rPr>
        <w:t>为</w:t>
      </w:r>
      <w:r w:rsidR="0018181C">
        <w:rPr>
          <w:rFonts w:ascii="仿宋_GB2312" w:eastAsia="仿宋_GB2312" w:hint="eastAsia"/>
          <w:sz w:val="32"/>
          <w:szCs w:val="32"/>
        </w:rPr>
        <w:t>度假区</w:t>
      </w:r>
      <w:r w:rsidR="00AF41E3" w:rsidRPr="00D44974">
        <w:rPr>
          <w:rFonts w:ascii="仿宋_GB2312" w:eastAsia="仿宋_GB2312" w:hint="eastAsia"/>
          <w:sz w:val="32"/>
          <w:szCs w:val="32"/>
        </w:rPr>
        <w:t>和</w:t>
      </w:r>
      <w:r w:rsidR="0018181C">
        <w:rPr>
          <w:rFonts w:ascii="仿宋_GB2312" w:eastAsia="仿宋_GB2312" w:hint="eastAsia"/>
          <w:sz w:val="32"/>
          <w:szCs w:val="32"/>
        </w:rPr>
        <w:t>五华区</w:t>
      </w:r>
      <w:r w:rsidR="00AF41E3" w:rsidRPr="00D44974">
        <w:rPr>
          <w:rFonts w:ascii="仿宋_GB2312" w:eastAsia="仿宋_GB2312" w:hint="eastAsia"/>
          <w:sz w:val="32"/>
          <w:szCs w:val="32"/>
        </w:rPr>
        <w:t>，</w:t>
      </w:r>
      <w:r w:rsidR="0018181C" w:rsidRPr="00D44974">
        <w:rPr>
          <w:rFonts w:ascii="仿宋_GB2312" w:eastAsia="仿宋_GB2312" w:hint="eastAsia"/>
          <w:sz w:val="32"/>
          <w:szCs w:val="32"/>
        </w:rPr>
        <w:t>度假区市级监督员上报加权案件380件，区级监督员上报加权案件2380件，区级监督员漏报率13.77%</w:t>
      </w:r>
      <w:r w:rsidR="00AF41E3" w:rsidRPr="00D44974">
        <w:rPr>
          <w:rFonts w:ascii="仿宋_GB2312" w:eastAsia="仿宋_GB2312" w:hint="eastAsia"/>
          <w:sz w:val="32"/>
          <w:szCs w:val="32"/>
        </w:rPr>
        <w:t>；</w:t>
      </w:r>
      <w:r w:rsidR="0018181C">
        <w:rPr>
          <w:rFonts w:ascii="仿宋_GB2312" w:eastAsia="仿宋_GB2312" w:hint="eastAsia"/>
          <w:sz w:val="32"/>
          <w:szCs w:val="32"/>
        </w:rPr>
        <w:t>五华</w:t>
      </w:r>
      <w:r w:rsidR="008A6908" w:rsidRPr="00D44974">
        <w:rPr>
          <w:rFonts w:ascii="仿宋_GB2312" w:eastAsia="仿宋_GB2312" w:hint="eastAsia"/>
          <w:sz w:val="32"/>
          <w:szCs w:val="32"/>
        </w:rPr>
        <w:t>区</w:t>
      </w:r>
      <w:r w:rsidR="00AF41E3" w:rsidRPr="00D44974">
        <w:rPr>
          <w:rFonts w:ascii="仿宋_GB2312" w:eastAsia="仿宋_GB2312" w:hint="eastAsia"/>
          <w:sz w:val="32"/>
          <w:szCs w:val="32"/>
        </w:rPr>
        <w:t>市级监督员上报</w:t>
      </w:r>
      <w:r w:rsidR="00385A08" w:rsidRPr="00D44974">
        <w:rPr>
          <w:rFonts w:ascii="仿宋_GB2312" w:eastAsia="仿宋_GB2312" w:hint="eastAsia"/>
          <w:sz w:val="32"/>
          <w:szCs w:val="32"/>
        </w:rPr>
        <w:t>加权案件</w:t>
      </w:r>
      <w:r w:rsidR="0018181C">
        <w:rPr>
          <w:rFonts w:ascii="仿宋_GB2312" w:eastAsia="仿宋_GB2312" w:hint="eastAsia"/>
          <w:sz w:val="32"/>
          <w:szCs w:val="32"/>
        </w:rPr>
        <w:t>3840</w:t>
      </w:r>
      <w:r w:rsidR="00AF41E3" w:rsidRPr="00D44974">
        <w:rPr>
          <w:rFonts w:ascii="仿宋_GB2312" w:eastAsia="仿宋_GB2312" w:hint="eastAsia"/>
          <w:sz w:val="32"/>
          <w:szCs w:val="32"/>
        </w:rPr>
        <w:t>件，区级监督员上报</w:t>
      </w:r>
      <w:r w:rsidR="00385A08" w:rsidRPr="00D44974">
        <w:rPr>
          <w:rFonts w:ascii="仿宋_GB2312" w:eastAsia="仿宋_GB2312" w:hint="eastAsia"/>
          <w:sz w:val="32"/>
          <w:szCs w:val="32"/>
        </w:rPr>
        <w:t>加权案件</w:t>
      </w:r>
      <w:r w:rsidR="0018181C">
        <w:rPr>
          <w:rFonts w:ascii="仿宋_GB2312" w:eastAsia="仿宋_GB2312" w:hint="eastAsia"/>
          <w:sz w:val="32"/>
          <w:szCs w:val="32"/>
        </w:rPr>
        <w:t>54220</w:t>
      </w:r>
      <w:r w:rsidR="00AF41E3" w:rsidRPr="00D44974">
        <w:rPr>
          <w:rFonts w:ascii="仿宋_GB2312" w:eastAsia="仿宋_GB2312" w:hint="eastAsia"/>
          <w:sz w:val="32"/>
          <w:szCs w:val="32"/>
        </w:rPr>
        <w:t>件，区级监督员漏报率</w:t>
      </w:r>
      <w:r w:rsidR="0018181C">
        <w:rPr>
          <w:rFonts w:ascii="仿宋_GB2312" w:eastAsia="仿宋_GB2312" w:hint="eastAsia"/>
          <w:sz w:val="32"/>
          <w:szCs w:val="32"/>
        </w:rPr>
        <w:t>6.61</w:t>
      </w:r>
      <w:r w:rsidR="00AF41E3" w:rsidRPr="00D44974">
        <w:rPr>
          <w:rFonts w:ascii="仿宋_GB2312" w:eastAsia="仿宋_GB2312" w:hint="eastAsia"/>
          <w:sz w:val="32"/>
          <w:szCs w:val="32"/>
        </w:rPr>
        <w:t>%。</w:t>
      </w:r>
    </w:p>
    <w:p w:rsidR="00BF0DD6" w:rsidRPr="00D44974" w:rsidRDefault="0018181C" w:rsidP="00EF1A6E">
      <w:pPr>
        <w:rPr>
          <w:rFonts w:ascii="仿宋_GB2312" w:eastAsia="仿宋_GB2312"/>
          <w:sz w:val="32"/>
          <w:szCs w:val="32"/>
        </w:rPr>
      </w:pPr>
      <w:r>
        <w:rPr>
          <w:rFonts w:ascii="仿宋_GB2312" w:eastAsia="仿宋_GB2312"/>
          <w:noProof/>
          <w:sz w:val="32"/>
          <w:szCs w:val="32"/>
        </w:rPr>
        <w:drawing>
          <wp:inline distT="0" distB="0" distL="0" distR="0">
            <wp:extent cx="5615940" cy="1962493"/>
            <wp:effectExtent l="19050" t="0" r="381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615940" cy="1962493"/>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3"/>
        <w:rPr>
          <w:rFonts w:ascii="仿宋_GB2312" w:eastAsia="仿宋_GB2312"/>
          <w:sz w:val="32"/>
          <w:szCs w:val="32"/>
        </w:rPr>
      </w:pPr>
      <w:r w:rsidRPr="00D44974">
        <w:rPr>
          <w:rFonts w:ascii="仿宋_GB2312" w:eastAsia="仿宋_GB2312" w:hint="eastAsia"/>
          <w:b/>
          <w:sz w:val="32"/>
          <w:szCs w:val="32"/>
        </w:rPr>
        <w:t>3.市容环境重点案件</w:t>
      </w:r>
    </w:p>
    <w:p w:rsidR="00360B25" w:rsidRPr="00D44974" w:rsidRDefault="007D7B57"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8</w:t>
      </w:r>
      <w:r w:rsidR="00BF0DD6" w:rsidRPr="00D44974">
        <w:rPr>
          <w:rFonts w:ascii="仿宋_GB2312" w:eastAsia="仿宋_GB2312" w:hint="eastAsia"/>
          <w:sz w:val="32"/>
          <w:szCs w:val="32"/>
        </w:rPr>
        <w:t>月份市容环境类</w:t>
      </w:r>
      <w:r w:rsidR="00983CC7" w:rsidRPr="00D44974">
        <w:rPr>
          <w:rFonts w:ascii="仿宋_GB2312" w:eastAsia="仿宋_GB2312" w:hint="eastAsia"/>
          <w:sz w:val="32"/>
          <w:szCs w:val="32"/>
        </w:rPr>
        <w:t>重点</w:t>
      </w:r>
      <w:r w:rsidR="00BF0DD6" w:rsidRPr="00D44974">
        <w:rPr>
          <w:rFonts w:ascii="仿宋_GB2312" w:eastAsia="仿宋_GB2312" w:hint="eastAsia"/>
          <w:sz w:val="32"/>
          <w:szCs w:val="32"/>
        </w:rPr>
        <w:t>问题共立案</w:t>
      </w:r>
      <w:r w:rsidR="002E6EB2" w:rsidRPr="00D44974">
        <w:rPr>
          <w:rFonts w:ascii="仿宋_GB2312" w:eastAsia="仿宋_GB2312" w:hint="eastAsia"/>
          <w:sz w:val="32"/>
          <w:szCs w:val="32"/>
        </w:rPr>
        <w:t>6</w:t>
      </w:r>
      <w:r w:rsidR="0018181C">
        <w:rPr>
          <w:rFonts w:ascii="仿宋_GB2312" w:eastAsia="仿宋_GB2312" w:hint="eastAsia"/>
          <w:sz w:val="32"/>
          <w:szCs w:val="32"/>
        </w:rPr>
        <w:t>8009</w:t>
      </w:r>
      <w:r w:rsidR="00BF0DD6" w:rsidRPr="00D44974">
        <w:rPr>
          <w:rFonts w:ascii="仿宋_GB2312" w:eastAsia="仿宋_GB2312" w:hint="eastAsia"/>
          <w:sz w:val="32"/>
          <w:szCs w:val="32"/>
        </w:rPr>
        <w:t>件</w:t>
      </w:r>
      <w:r w:rsidR="000F3415" w:rsidRPr="00D44974">
        <w:rPr>
          <w:rFonts w:ascii="仿宋_GB2312" w:eastAsia="仿宋_GB2312" w:hint="eastAsia"/>
          <w:sz w:val="32"/>
          <w:szCs w:val="32"/>
        </w:rPr>
        <w:t>（加权</w:t>
      </w:r>
      <w:r w:rsidR="000F3415" w:rsidRPr="00D44974">
        <w:rPr>
          <w:rFonts w:ascii="仿宋_GB2312" w:eastAsia="仿宋_GB2312"/>
          <w:sz w:val="32"/>
          <w:szCs w:val="32"/>
        </w:rPr>
        <w:t>案件数</w:t>
      </w:r>
      <w:r w:rsidR="0018181C">
        <w:rPr>
          <w:rFonts w:ascii="仿宋_GB2312" w:eastAsia="仿宋_GB2312" w:hint="eastAsia"/>
          <w:sz w:val="32"/>
          <w:szCs w:val="32"/>
        </w:rPr>
        <w:t>995057</w:t>
      </w:r>
      <w:r w:rsidR="000F3415" w:rsidRPr="00D44974">
        <w:rPr>
          <w:rFonts w:ascii="仿宋_GB2312" w:eastAsia="仿宋_GB2312" w:hint="eastAsia"/>
          <w:sz w:val="32"/>
          <w:szCs w:val="32"/>
        </w:rPr>
        <w:t>件）</w:t>
      </w:r>
      <w:r w:rsidR="00BF0DD6" w:rsidRPr="00D44974">
        <w:rPr>
          <w:rFonts w:ascii="仿宋_GB2312" w:eastAsia="仿宋_GB2312" w:hint="eastAsia"/>
          <w:sz w:val="32"/>
          <w:szCs w:val="32"/>
        </w:rPr>
        <w:t>，占网格案件总量的</w:t>
      </w:r>
      <w:r w:rsidR="002E6EB2" w:rsidRPr="00D44974">
        <w:rPr>
          <w:rFonts w:ascii="仿宋_GB2312" w:eastAsia="仿宋_GB2312" w:hint="eastAsia"/>
          <w:sz w:val="32"/>
          <w:szCs w:val="32"/>
        </w:rPr>
        <w:t>6.54</w:t>
      </w:r>
      <w:r w:rsidR="00BF0DD6" w:rsidRPr="00D44974">
        <w:rPr>
          <w:rFonts w:ascii="仿宋_GB2312" w:eastAsia="仿宋_GB2312" w:hint="eastAsia"/>
          <w:sz w:val="32"/>
          <w:szCs w:val="32"/>
        </w:rPr>
        <w:t>%,结案</w:t>
      </w:r>
      <w:r w:rsidR="002E6EB2" w:rsidRPr="00D44974">
        <w:rPr>
          <w:rFonts w:ascii="仿宋_GB2312" w:eastAsia="仿宋_GB2312" w:hint="eastAsia"/>
          <w:sz w:val="32"/>
          <w:szCs w:val="32"/>
        </w:rPr>
        <w:t>67</w:t>
      </w:r>
      <w:r w:rsidR="0018181C">
        <w:rPr>
          <w:rFonts w:ascii="仿宋_GB2312" w:eastAsia="仿宋_GB2312" w:hint="eastAsia"/>
          <w:sz w:val="32"/>
          <w:szCs w:val="32"/>
        </w:rPr>
        <w:t>270</w:t>
      </w:r>
      <w:r w:rsidR="00BF0DD6" w:rsidRPr="00D44974">
        <w:rPr>
          <w:rFonts w:ascii="仿宋_GB2312" w:eastAsia="仿宋_GB2312" w:hint="eastAsia"/>
          <w:sz w:val="32"/>
          <w:szCs w:val="32"/>
        </w:rPr>
        <w:t>件，结案率</w:t>
      </w:r>
      <w:r w:rsidR="002E6EB2" w:rsidRPr="00D44974">
        <w:rPr>
          <w:rFonts w:ascii="仿宋_GB2312" w:eastAsia="仿宋_GB2312" w:hint="eastAsia"/>
          <w:sz w:val="32"/>
          <w:szCs w:val="32"/>
        </w:rPr>
        <w:t>98.9</w:t>
      </w:r>
      <w:r w:rsidR="0018181C">
        <w:rPr>
          <w:rFonts w:ascii="仿宋_GB2312" w:eastAsia="仿宋_GB2312" w:hint="eastAsia"/>
          <w:sz w:val="32"/>
          <w:szCs w:val="32"/>
        </w:rPr>
        <w:t>1</w:t>
      </w:r>
      <w:r w:rsidR="00BF0DD6" w:rsidRPr="00D44974">
        <w:rPr>
          <w:rFonts w:ascii="仿宋_GB2312" w:eastAsia="仿宋_GB2312" w:hint="eastAsia"/>
          <w:sz w:val="32"/>
          <w:szCs w:val="32"/>
        </w:rPr>
        <w:t>%</w:t>
      </w:r>
      <w:r w:rsidR="002800E8" w:rsidRPr="00D44974">
        <w:rPr>
          <w:rFonts w:ascii="仿宋_GB2312" w:eastAsia="仿宋_GB2312" w:hint="eastAsia"/>
          <w:sz w:val="32"/>
          <w:szCs w:val="32"/>
        </w:rPr>
        <w:t>，区级</w:t>
      </w:r>
      <w:r w:rsidR="002800E8" w:rsidRPr="00D44974">
        <w:rPr>
          <w:rFonts w:ascii="仿宋_GB2312" w:eastAsia="仿宋_GB2312"/>
          <w:sz w:val="32"/>
          <w:szCs w:val="32"/>
        </w:rPr>
        <w:t>监督员</w:t>
      </w:r>
      <w:r w:rsidR="00D76FE2" w:rsidRPr="00D44974">
        <w:rPr>
          <w:rFonts w:ascii="仿宋_GB2312" w:eastAsia="仿宋_GB2312" w:hint="eastAsia"/>
          <w:sz w:val="32"/>
          <w:szCs w:val="32"/>
        </w:rPr>
        <w:t>案件</w:t>
      </w:r>
      <w:r w:rsidR="00872DBD" w:rsidRPr="00D44974">
        <w:rPr>
          <w:rFonts w:ascii="仿宋_GB2312" w:eastAsia="仿宋_GB2312" w:hint="eastAsia"/>
          <w:sz w:val="32"/>
          <w:szCs w:val="32"/>
        </w:rPr>
        <w:t>漏报率</w:t>
      </w:r>
      <w:r w:rsidR="00D76FE2" w:rsidRPr="00D44974">
        <w:rPr>
          <w:rFonts w:ascii="仿宋_GB2312" w:eastAsia="仿宋_GB2312" w:hint="eastAsia"/>
          <w:sz w:val="32"/>
          <w:szCs w:val="32"/>
        </w:rPr>
        <w:t>为</w:t>
      </w:r>
      <w:r w:rsidR="0018181C">
        <w:rPr>
          <w:rFonts w:ascii="仿宋_GB2312" w:eastAsia="仿宋_GB2312" w:hint="eastAsia"/>
          <w:sz w:val="32"/>
          <w:szCs w:val="32"/>
        </w:rPr>
        <w:t>2.04</w:t>
      </w:r>
      <w:r w:rsidR="00D76FE2" w:rsidRPr="00D44974">
        <w:rPr>
          <w:rFonts w:ascii="仿宋_GB2312" w:eastAsia="仿宋_GB2312"/>
          <w:sz w:val="32"/>
          <w:szCs w:val="32"/>
        </w:rPr>
        <w:t>%</w:t>
      </w:r>
      <w:r w:rsidR="002800E8" w:rsidRPr="00D44974">
        <w:rPr>
          <w:rFonts w:ascii="仿宋_GB2312" w:eastAsia="仿宋_GB2312" w:hint="eastAsia"/>
          <w:sz w:val="32"/>
          <w:szCs w:val="32"/>
        </w:rPr>
        <w:t>。</w:t>
      </w:r>
      <w:r w:rsidR="00D76FE2" w:rsidRPr="00D44974">
        <w:rPr>
          <w:rFonts w:ascii="仿宋_GB2312" w:eastAsia="仿宋_GB2312"/>
          <w:sz w:val="32"/>
          <w:szCs w:val="32"/>
        </w:rPr>
        <w:t>漏报率</w:t>
      </w:r>
      <w:r w:rsidR="00872DBD" w:rsidRPr="00D44974">
        <w:rPr>
          <w:rFonts w:ascii="仿宋_GB2312" w:eastAsia="仿宋_GB2312" w:hint="eastAsia"/>
          <w:sz w:val="32"/>
          <w:szCs w:val="32"/>
        </w:rPr>
        <w:t>较</w:t>
      </w:r>
      <w:r w:rsidR="00BF0DD6" w:rsidRPr="00D44974">
        <w:rPr>
          <w:rFonts w:ascii="仿宋_GB2312" w:eastAsia="仿宋_GB2312" w:hint="eastAsia"/>
          <w:sz w:val="32"/>
          <w:szCs w:val="32"/>
        </w:rPr>
        <w:t>高的区为</w:t>
      </w:r>
      <w:r w:rsidR="0018181C">
        <w:rPr>
          <w:rFonts w:ascii="仿宋_GB2312" w:eastAsia="仿宋_GB2312" w:hint="eastAsia"/>
          <w:sz w:val="32"/>
          <w:szCs w:val="32"/>
        </w:rPr>
        <w:t>五华区</w:t>
      </w:r>
      <w:r w:rsidR="00BF0DD6" w:rsidRPr="00D44974">
        <w:rPr>
          <w:rFonts w:ascii="仿宋_GB2312" w:eastAsia="仿宋_GB2312" w:hint="eastAsia"/>
          <w:sz w:val="32"/>
          <w:szCs w:val="32"/>
        </w:rPr>
        <w:t>和</w:t>
      </w:r>
      <w:r w:rsidR="0018181C">
        <w:rPr>
          <w:rFonts w:ascii="仿宋_GB2312" w:eastAsia="仿宋_GB2312" w:hint="eastAsia"/>
          <w:sz w:val="32"/>
          <w:szCs w:val="32"/>
        </w:rPr>
        <w:t>呈贡区</w:t>
      </w:r>
      <w:r w:rsidR="00BF0DD6" w:rsidRPr="00D44974">
        <w:rPr>
          <w:rFonts w:ascii="仿宋_GB2312" w:eastAsia="仿宋_GB2312" w:hint="eastAsia"/>
          <w:sz w:val="32"/>
          <w:szCs w:val="32"/>
        </w:rPr>
        <w:t>，</w:t>
      </w:r>
      <w:r w:rsidR="0018181C" w:rsidRPr="00D44974">
        <w:rPr>
          <w:rFonts w:ascii="仿宋_GB2312" w:eastAsia="仿宋_GB2312" w:hint="eastAsia"/>
          <w:sz w:val="32"/>
          <w:szCs w:val="32"/>
        </w:rPr>
        <w:t>五华区市级监督员上报加权案件2500件，区级监督员上报加权案件43837件，区级监督员漏报率5.40%</w:t>
      </w:r>
      <w:r w:rsidR="00BF0DD6" w:rsidRPr="00D44974">
        <w:rPr>
          <w:rFonts w:ascii="仿宋_GB2312" w:eastAsia="仿宋_GB2312" w:hint="eastAsia"/>
          <w:sz w:val="32"/>
          <w:szCs w:val="32"/>
        </w:rPr>
        <w:t>；</w:t>
      </w:r>
      <w:r w:rsidR="0018181C">
        <w:rPr>
          <w:rFonts w:ascii="仿宋_GB2312" w:eastAsia="仿宋_GB2312" w:hint="eastAsia"/>
          <w:sz w:val="32"/>
          <w:szCs w:val="32"/>
        </w:rPr>
        <w:t>呈贡区</w:t>
      </w:r>
      <w:r w:rsidR="00BF0DD6" w:rsidRPr="00D44974">
        <w:rPr>
          <w:rFonts w:ascii="仿宋_GB2312" w:eastAsia="仿宋_GB2312" w:hint="eastAsia"/>
          <w:sz w:val="32"/>
          <w:szCs w:val="32"/>
        </w:rPr>
        <w:t>市级监督员上报</w:t>
      </w:r>
      <w:r w:rsidR="000F3415" w:rsidRPr="00D44974">
        <w:rPr>
          <w:rFonts w:ascii="仿宋_GB2312" w:eastAsia="仿宋_GB2312" w:hint="eastAsia"/>
          <w:sz w:val="32"/>
          <w:szCs w:val="32"/>
        </w:rPr>
        <w:t>加权案件</w:t>
      </w:r>
      <w:r w:rsidR="0018181C">
        <w:rPr>
          <w:rFonts w:ascii="仿宋_GB2312" w:eastAsia="仿宋_GB2312" w:hint="eastAsia"/>
          <w:sz w:val="32"/>
          <w:szCs w:val="32"/>
        </w:rPr>
        <w:t>5660</w:t>
      </w:r>
      <w:r w:rsidR="000F3415" w:rsidRPr="00D44974">
        <w:rPr>
          <w:rFonts w:ascii="仿宋_GB2312" w:eastAsia="仿宋_GB2312" w:hint="eastAsia"/>
          <w:sz w:val="32"/>
          <w:szCs w:val="32"/>
        </w:rPr>
        <w:t>件</w:t>
      </w:r>
      <w:r w:rsidR="00BF0DD6" w:rsidRPr="00D44974">
        <w:rPr>
          <w:rFonts w:ascii="仿宋_GB2312" w:eastAsia="仿宋_GB2312" w:hint="eastAsia"/>
          <w:sz w:val="32"/>
          <w:szCs w:val="32"/>
        </w:rPr>
        <w:t>，区级监督员上报</w:t>
      </w:r>
      <w:r w:rsidR="000F3415" w:rsidRPr="00D44974">
        <w:rPr>
          <w:rFonts w:ascii="仿宋_GB2312" w:eastAsia="仿宋_GB2312" w:hint="eastAsia"/>
          <w:sz w:val="32"/>
          <w:szCs w:val="32"/>
        </w:rPr>
        <w:t>加权案件</w:t>
      </w:r>
      <w:r w:rsidR="0018181C">
        <w:rPr>
          <w:rFonts w:ascii="仿宋_GB2312" w:eastAsia="仿宋_GB2312" w:hint="eastAsia"/>
          <w:sz w:val="32"/>
          <w:szCs w:val="32"/>
        </w:rPr>
        <w:t>176500</w:t>
      </w:r>
      <w:r w:rsidR="000F3415" w:rsidRPr="00D44974">
        <w:rPr>
          <w:rFonts w:ascii="仿宋_GB2312" w:eastAsia="仿宋_GB2312" w:hint="eastAsia"/>
          <w:sz w:val="32"/>
          <w:szCs w:val="32"/>
        </w:rPr>
        <w:t>件</w:t>
      </w:r>
      <w:r w:rsidR="00BF0DD6" w:rsidRPr="00D44974">
        <w:rPr>
          <w:rFonts w:ascii="仿宋_GB2312" w:eastAsia="仿宋_GB2312" w:hint="eastAsia"/>
          <w:sz w:val="32"/>
          <w:szCs w:val="32"/>
        </w:rPr>
        <w:t>，区级监督员漏报率</w:t>
      </w:r>
      <w:r w:rsidR="0018181C">
        <w:rPr>
          <w:rFonts w:ascii="仿宋_GB2312" w:eastAsia="仿宋_GB2312" w:hint="eastAsia"/>
          <w:sz w:val="32"/>
          <w:szCs w:val="32"/>
        </w:rPr>
        <w:t>3.11</w:t>
      </w:r>
      <w:r w:rsidR="00BF0DD6" w:rsidRPr="00D44974">
        <w:rPr>
          <w:rFonts w:ascii="仿宋_GB2312" w:eastAsia="仿宋_GB2312" w:hint="eastAsia"/>
          <w:sz w:val="32"/>
          <w:szCs w:val="32"/>
        </w:rPr>
        <w:t>%。</w:t>
      </w:r>
    </w:p>
    <w:p w:rsidR="00360B25" w:rsidRPr="00D44974" w:rsidRDefault="0018181C" w:rsidP="00360B25">
      <w:pPr>
        <w:rPr>
          <w:rFonts w:ascii="仿宋_GB2312" w:eastAsia="仿宋_GB2312"/>
          <w:sz w:val="32"/>
          <w:szCs w:val="32"/>
        </w:rPr>
      </w:pPr>
      <w:r>
        <w:rPr>
          <w:rFonts w:ascii="仿宋_GB2312" w:eastAsia="仿宋_GB2312"/>
          <w:noProof/>
          <w:sz w:val="32"/>
          <w:szCs w:val="32"/>
        </w:rPr>
        <w:lastRenderedPageBreak/>
        <w:drawing>
          <wp:inline distT="0" distB="0" distL="0" distR="0">
            <wp:extent cx="5615940" cy="1939940"/>
            <wp:effectExtent l="19050" t="0" r="3810" b="0"/>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615940" cy="1939940"/>
                    </a:xfrm>
                    <a:prstGeom prst="rect">
                      <a:avLst/>
                    </a:prstGeom>
                    <a:noFill/>
                    <a:ln w="9525">
                      <a:noFill/>
                      <a:miter lim="800000"/>
                      <a:headEnd/>
                      <a:tailEnd/>
                    </a:ln>
                  </pic:spPr>
                </pic:pic>
              </a:graphicData>
            </a:graphic>
          </wp:inline>
        </w:drawing>
      </w:r>
    </w:p>
    <w:p w:rsidR="00AF41E3" w:rsidRPr="00D44974" w:rsidRDefault="00AF41E3" w:rsidP="00D05277">
      <w:pPr>
        <w:spacing w:line="560" w:lineRule="exact"/>
        <w:ind w:firstLineChars="200" w:firstLine="640"/>
        <w:rPr>
          <w:rFonts w:ascii="仿宋_GB2312" w:eastAsia="仿宋_GB2312"/>
          <w:sz w:val="32"/>
          <w:szCs w:val="32"/>
        </w:rPr>
      </w:pPr>
      <w:r w:rsidRPr="00D44974">
        <w:rPr>
          <w:rFonts w:ascii="仿宋_GB2312" w:eastAsia="仿宋_GB2312" w:hint="eastAsia"/>
          <w:sz w:val="32"/>
          <w:szCs w:val="32"/>
        </w:rPr>
        <w:t>（1）</w:t>
      </w:r>
      <w:r w:rsidR="00983CC7" w:rsidRPr="00D44974">
        <w:rPr>
          <w:rFonts w:ascii="仿宋_GB2312" w:eastAsia="仿宋_GB2312" w:hint="eastAsia"/>
          <w:sz w:val="32"/>
          <w:szCs w:val="32"/>
        </w:rPr>
        <w:t>暴露垃圾重点问题</w:t>
      </w:r>
    </w:p>
    <w:p w:rsidR="00AF41E3" w:rsidRPr="00D44974" w:rsidRDefault="00CB4961" w:rsidP="00D05277">
      <w:pPr>
        <w:spacing w:line="560" w:lineRule="exact"/>
        <w:ind w:firstLineChars="200" w:firstLine="640"/>
        <w:rPr>
          <w:rFonts w:ascii="仿宋_GB2312" w:eastAsia="仿宋_GB2312"/>
          <w:color w:val="FF0000"/>
          <w:sz w:val="32"/>
          <w:szCs w:val="32"/>
        </w:rPr>
      </w:pPr>
      <w:r w:rsidRPr="00D44974">
        <w:rPr>
          <w:rFonts w:ascii="仿宋_GB2312" w:eastAsia="仿宋_GB2312" w:hint="eastAsia"/>
          <w:sz w:val="32"/>
          <w:szCs w:val="32"/>
        </w:rPr>
        <w:t>8</w:t>
      </w:r>
      <w:r w:rsidR="00AF41E3" w:rsidRPr="00D44974">
        <w:rPr>
          <w:rFonts w:ascii="仿宋_GB2312" w:eastAsia="仿宋_GB2312" w:hint="eastAsia"/>
          <w:sz w:val="32"/>
          <w:szCs w:val="32"/>
        </w:rPr>
        <w:t>月份暴露垃圾类案件立案</w:t>
      </w:r>
      <w:r w:rsidR="0018181C">
        <w:rPr>
          <w:rFonts w:ascii="仿宋_GB2312" w:eastAsia="仿宋_GB2312" w:hint="eastAsia"/>
          <w:sz w:val="32"/>
          <w:szCs w:val="32"/>
        </w:rPr>
        <w:t>67092</w:t>
      </w:r>
      <w:r w:rsidR="00AF41E3" w:rsidRPr="00D44974">
        <w:rPr>
          <w:rFonts w:ascii="仿宋_GB2312" w:eastAsia="仿宋_GB2312" w:hint="eastAsia"/>
          <w:sz w:val="32"/>
          <w:szCs w:val="32"/>
        </w:rPr>
        <w:t>件，占网格案件总量</w:t>
      </w:r>
      <w:r w:rsidRPr="00D44974">
        <w:rPr>
          <w:rFonts w:ascii="仿宋_GB2312" w:eastAsia="仿宋_GB2312" w:hint="eastAsia"/>
          <w:sz w:val="32"/>
          <w:szCs w:val="32"/>
        </w:rPr>
        <w:t>6.45</w:t>
      </w:r>
      <w:r w:rsidR="00AF41E3" w:rsidRPr="00D44974">
        <w:rPr>
          <w:rFonts w:ascii="仿宋_GB2312" w:eastAsia="仿宋_GB2312" w:hint="eastAsia"/>
          <w:sz w:val="32"/>
          <w:szCs w:val="32"/>
        </w:rPr>
        <w:t>%，结案</w:t>
      </w:r>
      <w:r w:rsidR="0018181C">
        <w:rPr>
          <w:rFonts w:ascii="仿宋_GB2312" w:eastAsia="仿宋_GB2312" w:hint="eastAsia"/>
          <w:sz w:val="32"/>
          <w:szCs w:val="32"/>
        </w:rPr>
        <w:t>66424</w:t>
      </w:r>
      <w:r w:rsidR="00AF41E3" w:rsidRPr="00D44974">
        <w:rPr>
          <w:rFonts w:ascii="仿宋_GB2312" w:eastAsia="仿宋_GB2312" w:hint="eastAsia"/>
          <w:sz w:val="32"/>
          <w:szCs w:val="32"/>
        </w:rPr>
        <w:t>件，结案率</w:t>
      </w:r>
      <w:r w:rsidR="008A6908" w:rsidRPr="00D44974">
        <w:rPr>
          <w:rFonts w:ascii="仿宋_GB2312" w:eastAsia="仿宋_GB2312" w:hint="eastAsia"/>
          <w:sz w:val="32"/>
          <w:szCs w:val="32"/>
        </w:rPr>
        <w:t>9</w:t>
      </w:r>
      <w:r w:rsidR="0018181C">
        <w:rPr>
          <w:rFonts w:ascii="仿宋_GB2312" w:eastAsia="仿宋_GB2312" w:hint="eastAsia"/>
          <w:sz w:val="32"/>
          <w:szCs w:val="32"/>
        </w:rPr>
        <w:t>9.00</w:t>
      </w:r>
      <w:r w:rsidR="00AF41E3" w:rsidRPr="00D44974">
        <w:rPr>
          <w:rFonts w:ascii="仿宋_GB2312" w:eastAsia="仿宋_GB2312" w:hint="eastAsia"/>
          <w:sz w:val="32"/>
          <w:szCs w:val="32"/>
        </w:rPr>
        <w:t>%。</w:t>
      </w:r>
    </w:p>
    <w:p w:rsidR="00A8223E" w:rsidRPr="00D44974" w:rsidRDefault="0018181C" w:rsidP="00A8223E">
      <w:pPr>
        <w:rPr>
          <w:rFonts w:ascii="仿宋_GB2312" w:eastAsia="仿宋_GB2312"/>
          <w:sz w:val="32"/>
          <w:szCs w:val="32"/>
        </w:rPr>
      </w:pPr>
      <w:r>
        <w:rPr>
          <w:rFonts w:ascii="仿宋_GB2312" w:eastAsia="仿宋_GB2312"/>
          <w:noProof/>
          <w:sz w:val="32"/>
          <w:szCs w:val="32"/>
        </w:rPr>
        <w:drawing>
          <wp:inline distT="0" distB="0" distL="0" distR="0">
            <wp:extent cx="5615940" cy="2000848"/>
            <wp:effectExtent l="19050" t="0" r="381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5615940" cy="2000848"/>
                    </a:xfrm>
                    <a:prstGeom prst="rect">
                      <a:avLst/>
                    </a:prstGeom>
                    <a:noFill/>
                    <a:ln w="9525">
                      <a:noFill/>
                      <a:miter lim="800000"/>
                      <a:headEnd/>
                      <a:tailEnd/>
                    </a:ln>
                  </pic:spPr>
                </pic:pic>
              </a:graphicData>
            </a:graphic>
          </wp:inline>
        </w:drawing>
      </w:r>
    </w:p>
    <w:p w:rsidR="00AF41E3" w:rsidRPr="00D44974" w:rsidRDefault="00AF41E3" w:rsidP="0028607E">
      <w:pPr>
        <w:spacing w:line="520" w:lineRule="exact"/>
        <w:ind w:firstLineChars="200" w:firstLine="640"/>
        <w:rPr>
          <w:rFonts w:ascii="仿宋_GB2312" w:eastAsia="仿宋_GB2312"/>
          <w:sz w:val="32"/>
          <w:szCs w:val="32"/>
        </w:rPr>
      </w:pPr>
      <w:r w:rsidRPr="00D44974">
        <w:rPr>
          <w:rFonts w:ascii="仿宋_GB2312" w:eastAsia="仿宋_GB2312" w:hint="eastAsia"/>
          <w:sz w:val="32"/>
          <w:szCs w:val="32"/>
        </w:rPr>
        <w:t>（2</w:t>
      </w:r>
      <w:r w:rsidR="00983CC7" w:rsidRPr="00D44974">
        <w:rPr>
          <w:rFonts w:ascii="仿宋_GB2312" w:eastAsia="仿宋_GB2312" w:hint="eastAsia"/>
          <w:sz w:val="32"/>
          <w:szCs w:val="32"/>
        </w:rPr>
        <w:t>）积存垃圾渣土重点</w:t>
      </w:r>
      <w:r w:rsidR="00983CC7" w:rsidRPr="00D44974">
        <w:rPr>
          <w:rFonts w:ascii="仿宋_GB2312" w:eastAsia="仿宋_GB2312"/>
          <w:sz w:val="32"/>
          <w:szCs w:val="32"/>
        </w:rPr>
        <w:t>问题</w:t>
      </w:r>
    </w:p>
    <w:p w:rsidR="00AF41E3" w:rsidRPr="00D44974" w:rsidRDefault="00CB4961" w:rsidP="0028607E">
      <w:pPr>
        <w:spacing w:line="520" w:lineRule="exact"/>
        <w:ind w:firstLineChars="200" w:firstLine="640"/>
        <w:rPr>
          <w:rFonts w:ascii="仿宋_GB2312" w:eastAsia="仿宋_GB2312"/>
          <w:color w:val="FF0000"/>
          <w:sz w:val="32"/>
          <w:szCs w:val="32"/>
        </w:rPr>
      </w:pPr>
      <w:r w:rsidRPr="00D44974">
        <w:rPr>
          <w:rFonts w:ascii="仿宋_GB2312" w:eastAsia="仿宋_GB2312" w:hint="eastAsia"/>
          <w:sz w:val="32"/>
          <w:szCs w:val="32"/>
        </w:rPr>
        <w:t>8</w:t>
      </w:r>
      <w:r w:rsidR="00AF41E3" w:rsidRPr="00D44974">
        <w:rPr>
          <w:rFonts w:ascii="仿宋_GB2312" w:eastAsia="仿宋_GB2312" w:hint="eastAsia"/>
          <w:sz w:val="32"/>
          <w:szCs w:val="32"/>
        </w:rPr>
        <w:t>月份积存垃圾渣土类案件立案</w:t>
      </w:r>
      <w:r w:rsidRPr="00D44974">
        <w:rPr>
          <w:rFonts w:ascii="仿宋_GB2312" w:eastAsia="仿宋_GB2312" w:hint="eastAsia"/>
          <w:sz w:val="32"/>
          <w:szCs w:val="32"/>
        </w:rPr>
        <w:t>9</w:t>
      </w:r>
      <w:r w:rsidR="0018181C">
        <w:rPr>
          <w:rFonts w:ascii="仿宋_GB2312" w:eastAsia="仿宋_GB2312" w:hint="eastAsia"/>
          <w:sz w:val="32"/>
          <w:szCs w:val="32"/>
        </w:rPr>
        <w:t>1</w:t>
      </w:r>
      <w:r w:rsidRPr="00D44974">
        <w:rPr>
          <w:rFonts w:ascii="仿宋_GB2312" w:eastAsia="仿宋_GB2312" w:hint="eastAsia"/>
          <w:sz w:val="32"/>
          <w:szCs w:val="32"/>
        </w:rPr>
        <w:t>7</w:t>
      </w:r>
      <w:r w:rsidR="00AF41E3" w:rsidRPr="00D44974">
        <w:rPr>
          <w:rFonts w:ascii="仿宋_GB2312" w:eastAsia="仿宋_GB2312" w:hint="eastAsia"/>
          <w:sz w:val="32"/>
          <w:szCs w:val="32"/>
        </w:rPr>
        <w:t>件，占网格案件总量</w:t>
      </w:r>
      <w:r w:rsidRPr="00D44974">
        <w:rPr>
          <w:rFonts w:ascii="仿宋_GB2312" w:eastAsia="仿宋_GB2312" w:hint="eastAsia"/>
          <w:sz w:val="32"/>
          <w:szCs w:val="32"/>
        </w:rPr>
        <w:t>0.09</w:t>
      </w:r>
      <w:r w:rsidR="00AF41E3" w:rsidRPr="00D44974">
        <w:rPr>
          <w:rFonts w:ascii="仿宋_GB2312" w:eastAsia="仿宋_GB2312" w:hint="eastAsia"/>
          <w:sz w:val="32"/>
          <w:szCs w:val="32"/>
        </w:rPr>
        <w:t>%，结案</w:t>
      </w:r>
      <w:r w:rsidRPr="00D44974">
        <w:rPr>
          <w:rFonts w:ascii="仿宋_GB2312" w:eastAsia="仿宋_GB2312" w:hint="eastAsia"/>
          <w:sz w:val="32"/>
          <w:szCs w:val="32"/>
        </w:rPr>
        <w:t>8</w:t>
      </w:r>
      <w:r w:rsidR="0018181C">
        <w:rPr>
          <w:rFonts w:ascii="仿宋_GB2312" w:eastAsia="仿宋_GB2312" w:hint="eastAsia"/>
          <w:sz w:val="32"/>
          <w:szCs w:val="32"/>
        </w:rPr>
        <w:t>46</w:t>
      </w:r>
      <w:r w:rsidR="00AF41E3" w:rsidRPr="00D44974">
        <w:rPr>
          <w:rFonts w:ascii="仿宋_GB2312" w:eastAsia="仿宋_GB2312" w:hint="eastAsia"/>
          <w:sz w:val="32"/>
          <w:szCs w:val="32"/>
        </w:rPr>
        <w:t>件，结案率</w:t>
      </w:r>
      <w:r w:rsidRPr="00D44974">
        <w:rPr>
          <w:rFonts w:ascii="仿宋_GB2312" w:eastAsia="仿宋_GB2312" w:hint="eastAsia"/>
          <w:sz w:val="32"/>
          <w:szCs w:val="32"/>
        </w:rPr>
        <w:t>92.</w:t>
      </w:r>
      <w:r w:rsidR="0018181C">
        <w:rPr>
          <w:rFonts w:ascii="仿宋_GB2312" w:eastAsia="仿宋_GB2312" w:hint="eastAsia"/>
          <w:sz w:val="32"/>
          <w:szCs w:val="32"/>
        </w:rPr>
        <w:t>26</w:t>
      </w:r>
      <w:r w:rsidR="00AF41E3" w:rsidRPr="00D44974">
        <w:rPr>
          <w:rFonts w:ascii="仿宋_GB2312" w:eastAsia="仿宋_GB2312" w:hint="eastAsia"/>
          <w:sz w:val="32"/>
          <w:szCs w:val="32"/>
        </w:rPr>
        <w:t>%。</w:t>
      </w:r>
    </w:p>
    <w:p w:rsidR="00105107" w:rsidRPr="00D44974" w:rsidRDefault="0018181C" w:rsidP="005F7D68">
      <w:pPr>
        <w:rPr>
          <w:rFonts w:ascii="仿宋_GB2312" w:eastAsia="仿宋_GB2312"/>
          <w:sz w:val="32"/>
          <w:szCs w:val="32"/>
        </w:rPr>
      </w:pPr>
      <w:r>
        <w:rPr>
          <w:rFonts w:ascii="仿宋_GB2312" w:eastAsia="仿宋_GB2312"/>
          <w:noProof/>
          <w:sz w:val="32"/>
          <w:szCs w:val="32"/>
        </w:rPr>
        <w:lastRenderedPageBreak/>
        <w:drawing>
          <wp:inline distT="0" distB="0" distL="0" distR="0">
            <wp:extent cx="5615940" cy="2023390"/>
            <wp:effectExtent l="19050" t="0" r="3810" b="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5615940" cy="2023390"/>
                    </a:xfrm>
                    <a:prstGeom prst="rect">
                      <a:avLst/>
                    </a:prstGeom>
                    <a:noFill/>
                    <a:ln w="9525">
                      <a:noFill/>
                      <a:miter lim="800000"/>
                      <a:headEnd/>
                      <a:tailEnd/>
                    </a:ln>
                  </pic:spPr>
                </pic:pic>
              </a:graphicData>
            </a:graphic>
          </wp:inline>
        </w:drawing>
      </w:r>
    </w:p>
    <w:p w:rsidR="0025590A" w:rsidRPr="00D44974" w:rsidRDefault="0025590A" w:rsidP="0028607E">
      <w:pPr>
        <w:spacing w:line="520" w:lineRule="exact"/>
        <w:ind w:firstLineChars="200" w:firstLine="640"/>
        <w:rPr>
          <w:rFonts w:ascii="楷体_GB2312" w:eastAsia="楷体_GB2312"/>
          <w:sz w:val="32"/>
          <w:szCs w:val="32"/>
        </w:rPr>
      </w:pPr>
      <w:r w:rsidRPr="00D44974">
        <w:rPr>
          <w:rFonts w:ascii="楷体_GB2312" w:eastAsia="楷体_GB2312" w:hint="eastAsia"/>
          <w:sz w:val="32"/>
          <w:szCs w:val="32"/>
        </w:rPr>
        <w:t>（</w:t>
      </w:r>
      <w:r w:rsidR="00D05277">
        <w:rPr>
          <w:rFonts w:ascii="楷体_GB2312" w:eastAsia="楷体_GB2312" w:hint="eastAsia"/>
          <w:sz w:val="32"/>
          <w:szCs w:val="32"/>
        </w:rPr>
        <w:t>三</w:t>
      </w:r>
      <w:r w:rsidRPr="00D44974">
        <w:rPr>
          <w:rFonts w:ascii="楷体_GB2312" w:eastAsia="楷体_GB2312" w:hint="eastAsia"/>
          <w:sz w:val="32"/>
          <w:szCs w:val="32"/>
        </w:rPr>
        <w:t>）督办案件情况</w:t>
      </w:r>
    </w:p>
    <w:p w:rsidR="00263DED" w:rsidRPr="00D44974" w:rsidRDefault="00CB4961" w:rsidP="0028607E">
      <w:pPr>
        <w:spacing w:line="520" w:lineRule="exact"/>
        <w:ind w:firstLine="645"/>
        <w:rPr>
          <w:rFonts w:ascii="仿宋_GB2312" w:eastAsia="仿宋_GB2312"/>
          <w:sz w:val="32"/>
          <w:szCs w:val="32"/>
        </w:rPr>
      </w:pPr>
      <w:r w:rsidRPr="00D44974">
        <w:rPr>
          <w:rFonts w:ascii="仿宋_GB2312" w:eastAsia="仿宋_GB2312" w:hint="eastAsia"/>
          <w:sz w:val="32"/>
          <w:szCs w:val="32"/>
        </w:rPr>
        <w:t>8</w:t>
      </w:r>
      <w:r w:rsidR="00C02C3D" w:rsidRPr="00D44974">
        <w:rPr>
          <w:rFonts w:ascii="仿宋_GB2312" w:eastAsia="仿宋_GB2312" w:hint="eastAsia"/>
          <w:sz w:val="32"/>
          <w:szCs w:val="32"/>
        </w:rPr>
        <w:t>月份市网格</w:t>
      </w:r>
      <w:r w:rsidR="00C02C3D" w:rsidRPr="00D44974">
        <w:rPr>
          <w:rFonts w:ascii="仿宋_GB2312" w:eastAsia="仿宋_GB2312"/>
          <w:sz w:val="32"/>
          <w:szCs w:val="32"/>
        </w:rPr>
        <w:t>中心</w:t>
      </w:r>
      <w:r w:rsidR="00C02C3D" w:rsidRPr="00D44974">
        <w:rPr>
          <w:rFonts w:ascii="仿宋_GB2312" w:eastAsia="仿宋_GB2312" w:hint="eastAsia"/>
          <w:sz w:val="32"/>
          <w:szCs w:val="32"/>
        </w:rPr>
        <w:t>共督办</w:t>
      </w:r>
      <w:bookmarkStart w:id="0" w:name="_GoBack"/>
      <w:bookmarkEnd w:id="0"/>
      <w:r w:rsidR="00C02C3D" w:rsidRPr="00D44974">
        <w:rPr>
          <w:rFonts w:ascii="仿宋_GB2312" w:eastAsia="仿宋_GB2312"/>
          <w:sz w:val="32"/>
          <w:szCs w:val="32"/>
        </w:rPr>
        <w:t>案件</w:t>
      </w:r>
      <w:r w:rsidR="00453FC1">
        <w:rPr>
          <w:rFonts w:ascii="仿宋_GB2312" w:eastAsia="仿宋_GB2312" w:hint="eastAsia"/>
          <w:sz w:val="32"/>
          <w:szCs w:val="32"/>
        </w:rPr>
        <w:t>101213</w:t>
      </w:r>
      <w:r w:rsidR="00C02C3D" w:rsidRPr="00D44974">
        <w:rPr>
          <w:rFonts w:ascii="仿宋_GB2312" w:eastAsia="仿宋_GB2312" w:hint="eastAsia"/>
          <w:sz w:val="32"/>
          <w:szCs w:val="32"/>
        </w:rPr>
        <w:t>件，占网格案件总量的</w:t>
      </w:r>
      <w:r w:rsidRPr="00D44974">
        <w:rPr>
          <w:rFonts w:ascii="仿宋_GB2312" w:eastAsia="仿宋_GB2312" w:hint="eastAsia"/>
          <w:sz w:val="32"/>
          <w:szCs w:val="32"/>
        </w:rPr>
        <w:t>9.7</w:t>
      </w:r>
      <w:r w:rsidR="00453FC1">
        <w:rPr>
          <w:rFonts w:ascii="仿宋_GB2312" w:eastAsia="仿宋_GB2312" w:hint="eastAsia"/>
          <w:sz w:val="32"/>
          <w:szCs w:val="32"/>
        </w:rPr>
        <w:t>3</w:t>
      </w:r>
      <w:r w:rsidR="00C02C3D" w:rsidRPr="00D44974">
        <w:rPr>
          <w:rFonts w:ascii="仿宋_GB2312" w:eastAsia="仿宋_GB2312" w:hint="eastAsia"/>
          <w:sz w:val="32"/>
          <w:szCs w:val="32"/>
        </w:rPr>
        <w:t>%,结案</w:t>
      </w:r>
      <w:r w:rsidRPr="00D44974">
        <w:rPr>
          <w:rFonts w:ascii="仿宋_GB2312" w:eastAsia="仿宋_GB2312" w:hint="eastAsia"/>
          <w:sz w:val="32"/>
          <w:szCs w:val="32"/>
        </w:rPr>
        <w:t>10</w:t>
      </w:r>
      <w:r w:rsidR="00453FC1">
        <w:rPr>
          <w:rFonts w:ascii="仿宋_GB2312" w:eastAsia="仿宋_GB2312" w:hint="eastAsia"/>
          <w:sz w:val="32"/>
          <w:szCs w:val="32"/>
        </w:rPr>
        <w:t>0968</w:t>
      </w:r>
      <w:r w:rsidR="00C02C3D" w:rsidRPr="00D44974">
        <w:rPr>
          <w:rFonts w:ascii="仿宋_GB2312" w:eastAsia="仿宋_GB2312" w:hint="eastAsia"/>
          <w:sz w:val="32"/>
          <w:szCs w:val="32"/>
        </w:rPr>
        <w:t>件，结案率</w:t>
      </w:r>
      <w:r w:rsidRPr="00D44974">
        <w:rPr>
          <w:rFonts w:ascii="仿宋_GB2312" w:eastAsia="仿宋_GB2312" w:hint="eastAsia"/>
          <w:sz w:val="32"/>
          <w:szCs w:val="32"/>
        </w:rPr>
        <w:t>99.7</w:t>
      </w:r>
      <w:r w:rsidR="00453FC1">
        <w:rPr>
          <w:rFonts w:ascii="仿宋_GB2312" w:eastAsia="仿宋_GB2312" w:hint="eastAsia"/>
          <w:sz w:val="32"/>
          <w:szCs w:val="32"/>
        </w:rPr>
        <w:t>6</w:t>
      </w:r>
      <w:r w:rsidR="00C02C3D" w:rsidRPr="00D44974">
        <w:rPr>
          <w:rFonts w:ascii="仿宋_GB2312" w:eastAsia="仿宋_GB2312" w:hint="eastAsia"/>
          <w:sz w:val="32"/>
          <w:szCs w:val="32"/>
        </w:rPr>
        <w:t>%。其中</w:t>
      </w:r>
      <w:r w:rsidRPr="00D44974">
        <w:rPr>
          <w:rFonts w:ascii="仿宋_GB2312" w:eastAsia="仿宋_GB2312" w:hint="eastAsia"/>
          <w:sz w:val="32"/>
          <w:szCs w:val="32"/>
        </w:rPr>
        <w:t>乱堆物堆料</w:t>
      </w:r>
      <w:r w:rsidR="00C02C3D" w:rsidRPr="00D44974">
        <w:rPr>
          <w:rFonts w:ascii="仿宋_GB2312" w:eastAsia="仿宋_GB2312" w:hint="eastAsia"/>
          <w:sz w:val="32"/>
          <w:szCs w:val="32"/>
        </w:rPr>
        <w:t>案件量</w:t>
      </w:r>
      <w:r w:rsidRPr="00D44974">
        <w:rPr>
          <w:rFonts w:ascii="仿宋_GB2312" w:eastAsia="仿宋_GB2312" w:hint="eastAsia"/>
          <w:sz w:val="32"/>
          <w:szCs w:val="32"/>
        </w:rPr>
        <w:t>35</w:t>
      </w:r>
      <w:r w:rsidR="00453FC1">
        <w:rPr>
          <w:rFonts w:ascii="仿宋_GB2312" w:eastAsia="仿宋_GB2312" w:hint="eastAsia"/>
          <w:sz w:val="32"/>
          <w:szCs w:val="32"/>
        </w:rPr>
        <w:t>420</w:t>
      </w:r>
      <w:r w:rsidR="00C02C3D" w:rsidRPr="00D44974">
        <w:rPr>
          <w:rFonts w:ascii="仿宋_GB2312" w:eastAsia="仿宋_GB2312" w:hint="eastAsia"/>
          <w:sz w:val="32"/>
          <w:szCs w:val="32"/>
        </w:rPr>
        <w:t>件，占督办总量的</w:t>
      </w:r>
      <w:r w:rsidRPr="00D44974">
        <w:rPr>
          <w:rFonts w:ascii="仿宋_GB2312" w:eastAsia="仿宋_GB2312" w:hint="eastAsia"/>
          <w:sz w:val="32"/>
          <w:szCs w:val="32"/>
        </w:rPr>
        <w:t>35.0</w:t>
      </w:r>
      <w:r w:rsidR="00453FC1">
        <w:rPr>
          <w:rFonts w:ascii="仿宋_GB2312" w:eastAsia="仿宋_GB2312" w:hint="eastAsia"/>
          <w:sz w:val="32"/>
          <w:szCs w:val="32"/>
        </w:rPr>
        <w:t>3</w:t>
      </w:r>
      <w:r w:rsidR="00C02C3D" w:rsidRPr="00D44974">
        <w:rPr>
          <w:rFonts w:ascii="仿宋_GB2312" w:eastAsia="仿宋_GB2312" w:hint="eastAsia"/>
          <w:sz w:val="32"/>
          <w:szCs w:val="32"/>
        </w:rPr>
        <w:t>%；滇池水环境治理案件量</w:t>
      </w:r>
      <w:r w:rsidRPr="00D44974">
        <w:rPr>
          <w:rFonts w:ascii="仿宋_GB2312" w:eastAsia="仿宋_GB2312" w:hint="eastAsia"/>
          <w:sz w:val="32"/>
          <w:szCs w:val="32"/>
        </w:rPr>
        <w:t>304</w:t>
      </w:r>
      <w:r w:rsidR="00453FC1">
        <w:rPr>
          <w:rFonts w:ascii="仿宋_GB2312" w:eastAsia="仿宋_GB2312" w:hint="eastAsia"/>
          <w:sz w:val="32"/>
          <w:szCs w:val="32"/>
        </w:rPr>
        <w:t>75</w:t>
      </w:r>
      <w:r w:rsidR="00C02C3D" w:rsidRPr="00D44974">
        <w:rPr>
          <w:rFonts w:ascii="仿宋_GB2312" w:eastAsia="仿宋_GB2312" w:hint="eastAsia"/>
          <w:sz w:val="32"/>
          <w:szCs w:val="32"/>
        </w:rPr>
        <w:t>件，占督办总量的</w:t>
      </w:r>
      <w:r w:rsidRPr="00D44974">
        <w:rPr>
          <w:rFonts w:ascii="仿宋_GB2312" w:eastAsia="仿宋_GB2312" w:hint="eastAsia"/>
          <w:sz w:val="32"/>
          <w:szCs w:val="32"/>
        </w:rPr>
        <w:t>30.</w:t>
      </w:r>
      <w:r w:rsidR="00453FC1">
        <w:rPr>
          <w:rFonts w:ascii="仿宋_GB2312" w:eastAsia="仿宋_GB2312" w:hint="eastAsia"/>
          <w:sz w:val="32"/>
          <w:szCs w:val="32"/>
        </w:rPr>
        <w:t>11</w:t>
      </w:r>
      <w:r w:rsidR="00C02C3D" w:rsidRPr="00D44974">
        <w:rPr>
          <w:rFonts w:ascii="仿宋_GB2312" w:eastAsia="仿宋_GB2312" w:hint="eastAsia"/>
          <w:sz w:val="32"/>
          <w:szCs w:val="32"/>
        </w:rPr>
        <w:t>%</w:t>
      </w:r>
      <w:r w:rsidR="00265559" w:rsidRPr="00D44974">
        <w:rPr>
          <w:rFonts w:ascii="仿宋_GB2312" w:eastAsia="仿宋_GB2312" w:hint="eastAsia"/>
          <w:sz w:val="32"/>
          <w:szCs w:val="32"/>
        </w:rPr>
        <w:t>；</w:t>
      </w:r>
      <w:r w:rsidRPr="00D44974">
        <w:rPr>
          <w:rFonts w:ascii="仿宋_GB2312" w:eastAsia="仿宋_GB2312" w:hint="eastAsia"/>
          <w:sz w:val="32"/>
          <w:szCs w:val="32"/>
        </w:rPr>
        <w:t>暴露垃圾</w:t>
      </w:r>
      <w:r w:rsidR="00265559" w:rsidRPr="00D44974">
        <w:rPr>
          <w:rFonts w:ascii="仿宋_GB2312" w:eastAsia="仿宋_GB2312" w:hint="eastAsia"/>
          <w:sz w:val="32"/>
          <w:szCs w:val="32"/>
        </w:rPr>
        <w:t>案件量</w:t>
      </w:r>
      <w:r w:rsidRPr="00D44974">
        <w:rPr>
          <w:rFonts w:ascii="仿宋_GB2312" w:eastAsia="仿宋_GB2312" w:hint="eastAsia"/>
          <w:sz w:val="32"/>
          <w:szCs w:val="32"/>
        </w:rPr>
        <w:t>27</w:t>
      </w:r>
      <w:r w:rsidR="00453FC1">
        <w:rPr>
          <w:rFonts w:ascii="仿宋_GB2312" w:eastAsia="仿宋_GB2312" w:hint="eastAsia"/>
          <w:sz w:val="32"/>
          <w:szCs w:val="32"/>
        </w:rPr>
        <w:t>116</w:t>
      </w:r>
      <w:r w:rsidR="00265559" w:rsidRPr="00D44974">
        <w:rPr>
          <w:rFonts w:ascii="仿宋_GB2312" w:eastAsia="仿宋_GB2312" w:hint="eastAsia"/>
          <w:sz w:val="32"/>
          <w:szCs w:val="32"/>
        </w:rPr>
        <w:t>件，占督办总量的</w:t>
      </w:r>
      <w:r w:rsidRPr="00D44974">
        <w:rPr>
          <w:rFonts w:ascii="仿宋_GB2312" w:eastAsia="仿宋_GB2312" w:hint="eastAsia"/>
          <w:sz w:val="32"/>
          <w:szCs w:val="32"/>
        </w:rPr>
        <w:t>26.7</w:t>
      </w:r>
      <w:r w:rsidR="00453FC1">
        <w:rPr>
          <w:rFonts w:ascii="仿宋_GB2312" w:eastAsia="仿宋_GB2312" w:hint="eastAsia"/>
          <w:sz w:val="32"/>
          <w:szCs w:val="32"/>
        </w:rPr>
        <w:t>9</w:t>
      </w:r>
      <w:r w:rsidR="00265559" w:rsidRPr="00D44974">
        <w:rPr>
          <w:rFonts w:ascii="仿宋_GB2312" w:eastAsia="仿宋_GB2312" w:hint="eastAsia"/>
          <w:sz w:val="32"/>
          <w:szCs w:val="32"/>
        </w:rPr>
        <w:t>%</w:t>
      </w:r>
      <w:r w:rsidR="00C02C3D" w:rsidRPr="00D44974">
        <w:rPr>
          <w:rFonts w:ascii="仿宋_GB2312" w:eastAsia="仿宋_GB2312" w:hint="eastAsia"/>
          <w:sz w:val="32"/>
          <w:szCs w:val="32"/>
        </w:rPr>
        <w:t>。</w:t>
      </w:r>
    </w:p>
    <w:p w:rsidR="00003A05" w:rsidRDefault="00453FC1" w:rsidP="0028607E">
      <w:pPr>
        <w:rPr>
          <w:rFonts w:ascii="仿宋_GB2312" w:eastAsia="仿宋_GB2312"/>
          <w:sz w:val="32"/>
          <w:szCs w:val="32"/>
        </w:rPr>
      </w:pPr>
      <w:r>
        <w:rPr>
          <w:rFonts w:ascii="仿宋_GB2312" w:eastAsia="仿宋_GB2312"/>
          <w:noProof/>
          <w:sz w:val="32"/>
          <w:szCs w:val="32"/>
        </w:rPr>
        <w:drawing>
          <wp:inline distT="0" distB="0" distL="0" distR="0">
            <wp:extent cx="5615940" cy="1883353"/>
            <wp:effectExtent l="19050" t="0" r="3810" b="0"/>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5615940" cy="1883353"/>
                    </a:xfrm>
                    <a:prstGeom prst="rect">
                      <a:avLst/>
                    </a:prstGeom>
                    <a:noFill/>
                    <a:ln w="9525">
                      <a:noFill/>
                      <a:miter lim="800000"/>
                      <a:headEnd/>
                      <a:tailEnd/>
                    </a:ln>
                  </pic:spPr>
                </pic:pic>
              </a:graphicData>
            </a:graphic>
          </wp:inline>
        </w:drawing>
      </w:r>
    </w:p>
    <w:p w:rsidR="0028607E" w:rsidRDefault="0028607E" w:rsidP="00003A05">
      <w:pPr>
        <w:pBdr>
          <w:bottom w:val="single" w:sz="12" w:space="1" w:color="auto"/>
        </w:pBdr>
        <w:spacing w:line="560" w:lineRule="exact"/>
        <w:rPr>
          <w:rFonts w:ascii="仿宋_GB2312" w:eastAsia="仿宋_GB2312"/>
          <w:sz w:val="32"/>
          <w:szCs w:val="32"/>
        </w:rPr>
      </w:pPr>
    </w:p>
    <w:p w:rsidR="00453FC1" w:rsidRPr="00D44974" w:rsidRDefault="00453FC1" w:rsidP="00003A05">
      <w:pPr>
        <w:pBdr>
          <w:bottom w:val="single" w:sz="12" w:space="1" w:color="auto"/>
        </w:pBdr>
        <w:spacing w:line="560" w:lineRule="exact"/>
        <w:rPr>
          <w:rFonts w:ascii="仿宋_GB2312" w:eastAsia="仿宋_GB2312"/>
          <w:sz w:val="32"/>
          <w:szCs w:val="32"/>
        </w:rPr>
      </w:pPr>
    </w:p>
    <w:p w:rsidR="00003A05" w:rsidRPr="00D44974" w:rsidRDefault="00003A05" w:rsidP="00003A05">
      <w:pPr>
        <w:spacing w:line="560" w:lineRule="exact"/>
        <w:rPr>
          <w:rFonts w:ascii="仿宋_GB2312" w:eastAsia="仿宋_GB2312"/>
          <w:spacing w:val="-20"/>
          <w:sz w:val="32"/>
          <w:szCs w:val="32"/>
        </w:rPr>
      </w:pPr>
      <w:r w:rsidRPr="00D44974">
        <w:rPr>
          <w:rFonts w:ascii="仿宋_GB2312" w:eastAsia="仿宋_GB2312" w:hint="eastAsia"/>
          <w:sz w:val="32"/>
          <w:szCs w:val="32"/>
        </w:rPr>
        <w:t xml:space="preserve">  抄送：主城五区党委、政府，三个国家级开发（度假）党工</w:t>
      </w:r>
    </w:p>
    <w:p w:rsidR="00003A05" w:rsidRPr="00D44974" w:rsidRDefault="00003A05" w:rsidP="00003A05">
      <w:pPr>
        <w:pBdr>
          <w:bottom w:val="single" w:sz="12" w:space="1" w:color="auto"/>
        </w:pBdr>
        <w:spacing w:line="560" w:lineRule="exact"/>
        <w:ind w:firstLineChars="399" w:firstLine="1277"/>
        <w:rPr>
          <w:rFonts w:ascii="仿宋_GB2312" w:eastAsia="仿宋_GB2312"/>
          <w:sz w:val="32"/>
          <w:szCs w:val="32"/>
        </w:rPr>
      </w:pPr>
      <w:r w:rsidRPr="00D44974">
        <w:rPr>
          <w:rFonts w:ascii="仿宋_GB2312" w:eastAsia="仿宋_GB2312" w:hint="eastAsia"/>
          <w:sz w:val="32"/>
          <w:szCs w:val="32"/>
        </w:rPr>
        <w:t>委、管委会</w:t>
      </w:r>
    </w:p>
    <w:p w:rsidR="00003A05" w:rsidRPr="00003A05" w:rsidRDefault="00003A05" w:rsidP="00003A05">
      <w:pPr>
        <w:pBdr>
          <w:bottom w:val="single" w:sz="12" w:space="0" w:color="auto"/>
        </w:pBdr>
        <w:spacing w:line="560" w:lineRule="exact"/>
        <w:jc w:val="left"/>
        <w:rPr>
          <w:rFonts w:ascii="仿宋_GB2312" w:eastAsia="仿宋_GB2312"/>
          <w:sz w:val="32"/>
          <w:szCs w:val="32"/>
        </w:rPr>
      </w:pPr>
      <w:r w:rsidRPr="00D44974">
        <w:rPr>
          <w:rFonts w:ascii="仿宋_GB2312" w:eastAsia="仿宋_GB2312" w:hint="eastAsia"/>
          <w:sz w:val="32"/>
          <w:szCs w:val="32"/>
        </w:rPr>
        <w:t xml:space="preserve">昆明市网格化综合监督指挥中心     </w:t>
      </w:r>
      <w:r w:rsidR="00A67C09" w:rsidRPr="00D44974">
        <w:rPr>
          <w:rFonts w:ascii="仿宋_GB2312" w:eastAsia="仿宋_GB2312" w:hint="eastAsia"/>
          <w:sz w:val="32"/>
          <w:szCs w:val="32"/>
        </w:rPr>
        <w:t xml:space="preserve">  </w:t>
      </w:r>
      <w:r w:rsidRPr="00D44974">
        <w:rPr>
          <w:rFonts w:ascii="仿宋_GB2312" w:eastAsia="仿宋_GB2312" w:hint="eastAsia"/>
          <w:sz w:val="32"/>
          <w:szCs w:val="32"/>
        </w:rPr>
        <w:t xml:space="preserve">   2018年</w:t>
      </w:r>
      <w:r w:rsidR="004B7788" w:rsidRPr="00D44974">
        <w:rPr>
          <w:rFonts w:ascii="仿宋_GB2312" w:eastAsia="仿宋_GB2312" w:hint="eastAsia"/>
          <w:sz w:val="32"/>
          <w:szCs w:val="32"/>
        </w:rPr>
        <w:t>9</w:t>
      </w:r>
      <w:r w:rsidRPr="00D44974">
        <w:rPr>
          <w:rFonts w:ascii="仿宋_GB2312" w:eastAsia="仿宋_GB2312" w:hint="eastAsia"/>
          <w:sz w:val="32"/>
          <w:szCs w:val="32"/>
        </w:rPr>
        <w:t>月</w:t>
      </w:r>
      <w:r w:rsidR="004B7788" w:rsidRPr="00D44974">
        <w:rPr>
          <w:rFonts w:ascii="仿宋_GB2312" w:eastAsia="仿宋_GB2312" w:hint="eastAsia"/>
          <w:sz w:val="32"/>
          <w:szCs w:val="32"/>
        </w:rPr>
        <w:t>6</w:t>
      </w:r>
      <w:r w:rsidRPr="00D44974">
        <w:rPr>
          <w:rFonts w:ascii="仿宋_GB2312" w:eastAsia="仿宋_GB2312" w:hint="eastAsia"/>
          <w:sz w:val="32"/>
          <w:szCs w:val="32"/>
        </w:rPr>
        <w:t>日印</w:t>
      </w:r>
    </w:p>
    <w:sectPr w:rsidR="00003A05" w:rsidRPr="00003A05" w:rsidSect="0028607E">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9F7" w:rsidRDefault="009719F7" w:rsidP="00434359">
      <w:r>
        <w:separator/>
      </w:r>
    </w:p>
  </w:endnote>
  <w:endnote w:type="continuationSeparator" w:id="1">
    <w:p w:rsidR="009719F7" w:rsidRDefault="009719F7" w:rsidP="00434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9F7" w:rsidRDefault="009719F7" w:rsidP="00434359">
      <w:r>
        <w:separator/>
      </w:r>
    </w:p>
  </w:footnote>
  <w:footnote w:type="continuationSeparator" w:id="1">
    <w:p w:rsidR="009719F7" w:rsidRDefault="009719F7" w:rsidP="004343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3DE"/>
    <w:multiLevelType w:val="hybridMultilevel"/>
    <w:tmpl w:val="BB26571A"/>
    <w:lvl w:ilvl="0" w:tplc="E7EAC22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AE74D7"/>
    <w:multiLevelType w:val="hybridMultilevel"/>
    <w:tmpl w:val="E7484662"/>
    <w:lvl w:ilvl="0" w:tplc="570E2B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C6784F"/>
    <w:multiLevelType w:val="hybridMultilevel"/>
    <w:tmpl w:val="DFDC8062"/>
    <w:lvl w:ilvl="0" w:tplc="E584B4BA">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8E715A3"/>
    <w:multiLevelType w:val="hybridMultilevel"/>
    <w:tmpl w:val="209A0E1E"/>
    <w:lvl w:ilvl="0" w:tplc="B6FC71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931856"/>
    <w:multiLevelType w:val="hybridMultilevel"/>
    <w:tmpl w:val="7270A4D0"/>
    <w:lvl w:ilvl="0" w:tplc="8BBE6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E3"/>
    <w:rsid w:val="00002D2B"/>
    <w:rsid w:val="00003A05"/>
    <w:rsid w:val="000236A6"/>
    <w:rsid w:val="000529EF"/>
    <w:rsid w:val="00093E49"/>
    <w:rsid w:val="000A5E25"/>
    <w:rsid w:val="000C3C35"/>
    <w:rsid w:val="000E1D3E"/>
    <w:rsid w:val="000F3415"/>
    <w:rsid w:val="00105107"/>
    <w:rsid w:val="00120DE1"/>
    <w:rsid w:val="00131E64"/>
    <w:rsid w:val="00132FA9"/>
    <w:rsid w:val="0014173A"/>
    <w:rsid w:val="00143D42"/>
    <w:rsid w:val="00153597"/>
    <w:rsid w:val="00153649"/>
    <w:rsid w:val="00155536"/>
    <w:rsid w:val="001605F8"/>
    <w:rsid w:val="0018062E"/>
    <w:rsid w:val="0018181C"/>
    <w:rsid w:val="001A5E95"/>
    <w:rsid w:val="001D3E01"/>
    <w:rsid w:val="001E580E"/>
    <w:rsid w:val="001F4C12"/>
    <w:rsid w:val="00200048"/>
    <w:rsid w:val="00203BFF"/>
    <w:rsid w:val="0022605B"/>
    <w:rsid w:val="0025590A"/>
    <w:rsid w:val="00263DED"/>
    <w:rsid w:val="00265559"/>
    <w:rsid w:val="0027222A"/>
    <w:rsid w:val="0027230C"/>
    <w:rsid w:val="0027357E"/>
    <w:rsid w:val="00275411"/>
    <w:rsid w:val="002800E8"/>
    <w:rsid w:val="00283485"/>
    <w:rsid w:val="0028607E"/>
    <w:rsid w:val="0029151E"/>
    <w:rsid w:val="00296E65"/>
    <w:rsid w:val="002A223E"/>
    <w:rsid w:val="002C3512"/>
    <w:rsid w:val="002D52D5"/>
    <w:rsid w:val="002D7A8A"/>
    <w:rsid w:val="002E6EB2"/>
    <w:rsid w:val="00325477"/>
    <w:rsid w:val="00351E50"/>
    <w:rsid w:val="00360B25"/>
    <w:rsid w:val="00384696"/>
    <w:rsid w:val="00385A08"/>
    <w:rsid w:val="00387043"/>
    <w:rsid w:val="003A11AC"/>
    <w:rsid w:val="003C4E2D"/>
    <w:rsid w:val="003E2A9C"/>
    <w:rsid w:val="003F3475"/>
    <w:rsid w:val="00401A03"/>
    <w:rsid w:val="00404882"/>
    <w:rsid w:val="0041576C"/>
    <w:rsid w:val="0042637C"/>
    <w:rsid w:val="00434359"/>
    <w:rsid w:val="00440E45"/>
    <w:rsid w:val="00453FC1"/>
    <w:rsid w:val="00460F4A"/>
    <w:rsid w:val="00472A44"/>
    <w:rsid w:val="00480CC3"/>
    <w:rsid w:val="00481BA9"/>
    <w:rsid w:val="00491F36"/>
    <w:rsid w:val="004B134B"/>
    <w:rsid w:val="004B7788"/>
    <w:rsid w:val="004D3262"/>
    <w:rsid w:val="00536355"/>
    <w:rsid w:val="00555EB4"/>
    <w:rsid w:val="005711E4"/>
    <w:rsid w:val="005978A1"/>
    <w:rsid w:val="005C3B02"/>
    <w:rsid w:val="005E33DD"/>
    <w:rsid w:val="005E49FE"/>
    <w:rsid w:val="005E5263"/>
    <w:rsid w:val="005E567C"/>
    <w:rsid w:val="005F2B0F"/>
    <w:rsid w:val="005F4E32"/>
    <w:rsid w:val="005F7D68"/>
    <w:rsid w:val="006019D4"/>
    <w:rsid w:val="006202FF"/>
    <w:rsid w:val="006448C8"/>
    <w:rsid w:val="0067682F"/>
    <w:rsid w:val="00694BDF"/>
    <w:rsid w:val="006A0AE4"/>
    <w:rsid w:val="006B0942"/>
    <w:rsid w:val="006C3B9F"/>
    <w:rsid w:val="006C7B6F"/>
    <w:rsid w:val="00703ED3"/>
    <w:rsid w:val="00705CA3"/>
    <w:rsid w:val="00716989"/>
    <w:rsid w:val="00720973"/>
    <w:rsid w:val="0073169B"/>
    <w:rsid w:val="00750985"/>
    <w:rsid w:val="00750F7D"/>
    <w:rsid w:val="00770187"/>
    <w:rsid w:val="007866D3"/>
    <w:rsid w:val="00787EC7"/>
    <w:rsid w:val="007B2683"/>
    <w:rsid w:val="007B5229"/>
    <w:rsid w:val="007B7F1E"/>
    <w:rsid w:val="007C56F2"/>
    <w:rsid w:val="007D7B57"/>
    <w:rsid w:val="007F3399"/>
    <w:rsid w:val="00805A1B"/>
    <w:rsid w:val="00872DBD"/>
    <w:rsid w:val="0089286C"/>
    <w:rsid w:val="00896294"/>
    <w:rsid w:val="008A6908"/>
    <w:rsid w:val="008B2EB6"/>
    <w:rsid w:val="008C3207"/>
    <w:rsid w:val="008C3B24"/>
    <w:rsid w:val="008D562C"/>
    <w:rsid w:val="008D6253"/>
    <w:rsid w:val="008E1058"/>
    <w:rsid w:val="00912225"/>
    <w:rsid w:val="00913806"/>
    <w:rsid w:val="009330FF"/>
    <w:rsid w:val="009719F7"/>
    <w:rsid w:val="009825BC"/>
    <w:rsid w:val="00982D21"/>
    <w:rsid w:val="00983CC7"/>
    <w:rsid w:val="009847F0"/>
    <w:rsid w:val="00985F27"/>
    <w:rsid w:val="0098654C"/>
    <w:rsid w:val="009A0E67"/>
    <w:rsid w:val="009A5F79"/>
    <w:rsid w:val="009B402F"/>
    <w:rsid w:val="009D15A4"/>
    <w:rsid w:val="009D3AB7"/>
    <w:rsid w:val="009D4B04"/>
    <w:rsid w:val="009E69EF"/>
    <w:rsid w:val="00A11BF1"/>
    <w:rsid w:val="00A43153"/>
    <w:rsid w:val="00A54D7A"/>
    <w:rsid w:val="00A67C09"/>
    <w:rsid w:val="00A74198"/>
    <w:rsid w:val="00A751C7"/>
    <w:rsid w:val="00A8223E"/>
    <w:rsid w:val="00A90EE9"/>
    <w:rsid w:val="00AA306F"/>
    <w:rsid w:val="00AD2891"/>
    <w:rsid w:val="00AE464C"/>
    <w:rsid w:val="00AF17E8"/>
    <w:rsid w:val="00AF1BFC"/>
    <w:rsid w:val="00AF41E3"/>
    <w:rsid w:val="00B064D3"/>
    <w:rsid w:val="00B10EDA"/>
    <w:rsid w:val="00B17318"/>
    <w:rsid w:val="00B23328"/>
    <w:rsid w:val="00B30553"/>
    <w:rsid w:val="00B32AFB"/>
    <w:rsid w:val="00B359A5"/>
    <w:rsid w:val="00B37814"/>
    <w:rsid w:val="00B43E0F"/>
    <w:rsid w:val="00B84416"/>
    <w:rsid w:val="00B922EF"/>
    <w:rsid w:val="00B92F6B"/>
    <w:rsid w:val="00BA164A"/>
    <w:rsid w:val="00BA4338"/>
    <w:rsid w:val="00BB22DE"/>
    <w:rsid w:val="00BB5919"/>
    <w:rsid w:val="00BD58F7"/>
    <w:rsid w:val="00BD6E07"/>
    <w:rsid w:val="00BE3A30"/>
    <w:rsid w:val="00BF0DD6"/>
    <w:rsid w:val="00BF23FE"/>
    <w:rsid w:val="00BF343A"/>
    <w:rsid w:val="00C02C3D"/>
    <w:rsid w:val="00C11198"/>
    <w:rsid w:val="00C53446"/>
    <w:rsid w:val="00C70188"/>
    <w:rsid w:val="00C70642"/>
    <w:rsid w:val="00C70BE8"/>
    <w:rsid w:val="00C70D82"/>
    <w:rsid w:val="00C8181A"/>
    <w:rsid w:val="00C862D3"/>
    <w:rsid w:val="00CB4961"/>
    <w:rsid w:val="00CC280B"/>
    <w:rsid w:val="00D05277"/>
    <w:rsid w:val="00D20707"/>
    <w:rsid w:val="00D212C4"/>
    <w:rsid w:val="00D24792"/>
    <w:rsid w:val="00D262FA"/>
    <w:rsid w:val="00D277CC"/>
    <w:rsid w:val="00D332C3"/>
    <w:rsid w:val="00D42709"/>
    <w:rsid w:val="00D441B3"/>
    <w:rsid w:val="00D44974"/>
    <w:rsid w:val="00D521E9"/>
    <w:rsid w:val="00D560D6"/>
    <w:rsid w:val="00D5641B"/>
    <w:rsid w:val="00D67801"/>
    <w:rsid w:val="00D67F1B"/>
    <w:rsid w:val="00D76FE2"/>
    <w:rsid w:val="00D87990"/>
    <w:rsid w:val="00D92DAC"/>
    <w:rsid w:val="00DA5F42"/>
    <w:rsid w:val="00DD0FA8"/>
    <w:rsid w:val="00DE5830"/>
    <w:rsid w:val="00DF0E67"/>
    <w:rsid w:val="00DF1EDA"/>
    <w:rsid w:val="00DF2D2D"/>
    <w:rsid w:val="00E03940"/>
    <w:rsid w:val="00E11B78"/>
    <w:rsid w:val="00E231C9"/>
    <w:rsid w:val="00E24EFF"/>
    <w:rsid w:val="00E4791B"/>
    <w:rsid w:val="00E67C7F"/>
    <w:rsid w:val="00E80F17"/>
    <w:rsid w:val="00E93299"/>
    <w:rsid w:val="00EA5C49"/>
    <w:rsid w:val="00EF1A6E"/>
    <w:rsid w:val="00EF3172"/>
    <w:rsid w:val="00EF44F4"/>
    <w:rsid w:val="00EF52BB"/>
    <w:rsid w:val="00F16C79"/>
    <w:rsid w:val="00F26752"/>
    <w:rsid w:val="00F33852"/>
    <w:rsid w:val="00F56C38"/>
    <w:rsid w:val="00F67856"/>
    <w:rsid w:val="00F81D83"/>
    <w:rsid w:val="00FA1F07"/>
    <w:rsid w:val="00FA3DEE"/>
    <w:rsid w:val="00FC1E7B"/>
    <w:rsid w:val="00FC791F"/>
    <w:rsid w:val="00FE0772"/>
    <w:rsid w:val="00FE6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92"/>
    <w:pPr>
      <w:widowControl w:val="0"/>
      <w:jc w:val="both"/>
    </w:pPr>
  </w:style>
  <w:style w:type="paragraph" w:styleId="3">
    <w:name w:val="heading 3"/>
    <w:basedOn w:val="a"/>
    <w:next w:val="a"/>
    <w:link w:val="3Char"/>
    <w:qFormat/>
    <w:rsid w:val="00105107"/>
    <w:pPr>
      <w:keepNext/>
      <w:keepLines/>
      <w:spacing w:before="260" w:after="260" w:line="416" w:lineRule="auto"/>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3172"/>
    <w:rPr>
      <w:sz w:val="18"/>
      <w:szCs w:val="18"/>
    </w:rPr>
  </w:style>
  <w:style w:type="character" w:customStyle="1" w:styleId="Char">
    <w:name w:val="批注框文本 Char"/>
    <w:basedOn w:val="a0"/>
    <w:link w:val="a3"/>
    <w:uiPriority w:val="99"/>
    <w:semiHidden/>
    <w:rsid w:val="00EF3172"/>
    <w:rPr>
      <w:sz w:val="18"/>
      <w:szCs w:val="18"/>
    </w:rPr>
  </w:style>
  <w:style w:type="paragraph" w:styleId="a4">
    <w:name w:val="header"/>
    <w:basedOn w:val="a"/>
    <w:link w:val="Char0"/>
    <w:uiPriority w:val="99"/>
    <w:unhideWhenUsed/>
    <w:rsid w:val="004343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34359"/>
    <w:rPr>
      <w:sz w:val="18"/>
      <w:szCs w:val="18"/>
    </w:rPr>
  </w:style>
  <w:style w:type="paragraph" w:styleId="a5">
    <w:name w:val="footer"/>
    <w:basedOn w:val="a"/>
    <w:link w:val="Char1"/>
    <w:uiPriority w:val="99"/>
    <w:unhideWhenUsed/>
    <w:rsid w:val="00434359"/>
    <w:pPr>
      <w:tabs>
        <w:tab w:val="center" w:pos="4153"/>
        <w:tab w:val="right" w:pos="8306"/>
      </w:tabs>
      <w:snapToGrid w:val="0"/>
      <w:jc w:val="left"/>
    </w:pPr>
    <w:rPr>
      <w:sz w:val="18"/>
      <w:szCs w:val="18"/>
    </w:rPr>
  </w:style>
  <w:style w:type="character" w:customStyle="1" w:styleId="Char1">
    <w:name w:val="页脚 Char"/>
    <w:basedOn w:val="a0"/>
    <w:link w:val="a5"/>
    <w:uiPriority w:val="99"/>
    <w:rsid w:val="00434359"/>
    <w:rPr>
      <w:sz w:val="18"/>
      <w:szCs w:val="18"/>
    </w:rPr>
  </w:style>
  <w:style w:type="paragraph" w:styleId="a6">
    <w:name w:val="List Paragraph"/>
    <w:basedOn w:val="a"/>
    <w:uiPriority w:val="34"/>
    <w:qFormat/>
    <w:rsid w:val="00D560D6"/>
    <w:pPr>
      <w:ind w:firstLineChars="200" w:firstLine="420"/>
    </w:pPr>
  </w:style>
  <w:style w:type="character" w:customStyle="1" w:styleId="3Char">
    <w:name w:val="标题 3 Char"/>
    <w:basedOn w:val="a0"/>
    <w:link w:val="3"/>
    <w:qFormat/>
    <w:rsid w:val="00105107"/>
    <w:rPr>
      <w:rFonts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divs>
    <w:div w:id="708336463">
      <w:bodyDiv w:val="1"/>
      <w:marLeft w:val="0"/>
      <w:marRight w:val="0"/>
      <w:marTop w:val="0"/>
      <w:marBottom w:val="0"/>
      <w:divBdr>
        <w:top w:val="none" w:sz="0" w:space="0" w:color="auto"/>
        <w:left w:val="none" w:sz="0" w:space="0" w:color="auto"/>
        <w:bottom w:val="none" w:sz="0" w:space="0" w:color="auto"/>
        <w:right w:val="none" w:sz="0" w:space="0" w:color="auto"/>
      </w:divBdr>
      <w:divsChild>
        <w:div w:id="1555967877">
          <w:marLeft w:val="0"/>
          <w:marRight w:val="0"/>
          <w:marTop w:val="0"/>
          <w:marBottom w:val="0"/>
          <w:divBdr>
            <w:top w:val="none" w:sz="0" w:space="0" w:color="auto"/>
            <w:left w:val="none" w:sz="0" w:space="0" w:color="auto"/>
            <w:bottom w:val="none" w:sz="0" w:space="0" w:color="auto"/>
            <w:right w:val="none" w:sz="0" w:space="0" w:color="auto"/>
          </w:divBdr>
        </w:div>
      </w:divsChild>
    </w:div>
    <w:div w:id="772827654">
      <w:bodyDiv w:val="1"/>
      <w:marLeft w:val="0"/>
      <w:marRight w:val="0"/>
      <w:marTop w:val="0"/>
      <w:marBottom w:val="0"/>
      <w:divBdr>
        <w:top w:val="none" w:sz="0" w:space="0" w:color="auto"/>
        <w:left w:val="none" w:sz="0" w:space="0" w:color="auto"/>
        <w:bottom w:val="none" w:sz="0" w:space="0" w:color="auto"/>
        <w:right w:val="none" w:sz="0" w:space="0" w:color="auto"/>
      </w:divBdr>
    </w:div>
    <w:div w:id="1317296385">
      <w:bodyDiv w:val="1"/>
      <w:marLeft w:val="0"/>
      <w:marRight w:val="0"/>
      <w:marTop w:val="0"/>
      <w:marBottom w:val="0"/>
      <w:divBdr>
        <w:top w:val="none" w:sz="0" w:space="0" w:color="auto"/>
        <w:left w:val="none" w:sz="0" w:space="0" w:color="auto"/>
        <w:bottom w:val="none" w:sz="0" w:space="0" w:color="auto"/>
        <w:right w:val="none" w:sz="0" w:space="0" w:color="auto"/>
      </w:divBdr>
    </w:div>
    <w:div w:id="1831558310">
      <w:bodyDiv w:val="1"/>
      <w:marLeft w:val="0"/>
      <w:marRight w:val="0"/>
      <w:marTop w:val="0"/>
      <w:marBottom w:val="0"/>
      <w:divBdr>
        <w:top w:val="none" w:sz="0" w:space="0" w:color="auto"/>
        <w:left w:val="none" w:sz="0" w:space="0" w:color="auto"/>
        <w:bottom w:val="none" w:sz="0" w:space="0" w:color="auto"/>
        <w:right w:val="none" w:sz="0" w:space="0" w:color="auto"/>
      </w:divBdr>
      <w:divsChild>
        <w:div w:id="891767766">
          <w:marLeft w:val="0"/>
          <w:marRight w:val="0"/>
          <w:marTop w:val="0"/>
          <w:marBottom w:val="0"/>
          <w:divBdr>
            <w:top w:val="none" w:sz="0" w:space="0" w:color="auto"/>
            <w:left w:val="none" w:sz="0" w:space="0" w:color="auto"/>
            <w:bottom w:val="none" w:sz="0" w:space="0" w:color="auto"/>
            <w:right w:val="none" w:sz="0" w:space="0" w:color="auto"/>
          </w:divBdr>
        </w:div>
      </w:divsChild>
    </w:div>
    <w:div w:id="1973443695">
      <w:bodyDiv w:val="1"/>
      <w:marLeft w:val="0"/>
      <w:marRight w:val="0"/>
      <w:marTop w:val="0"/>
      <w:marBottom w:val="0"/>
      <w:divBdr>
        <w:top w:val="none" w:sz="0" w:space="0" w:color="auto"/>
        <w:left w:val="none" w:sz="0" w:space="0" w:color="auto"/>
        <w:bottom w:val="none" w:sz="0" w:space="0" w:color="auto"/>
        <w:right w:val="none" w:sz="0" w:space="0" w:color="auto"/>
      </w:divBdr>
      <w:divsChild>
        <w:div w:id="123798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563</Words>
  <Characters>3212</Characters>
  <Application>Microsoft Office Word</Application>
  <DocSecurity>0</DocSecurity>
  <Lines>26</Lines>
  <Paragraphs>7</Paragraphs>
  <ScaleCrop>false</ScaleCrop>
  <Company>Microsoft</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2018-07-12T01:22:00Z</cp:lastPrinted>
  <dcterms:created xsi:type="dcterms:W3CDTF">2018-09-10T01:15:00Z</dcterms:created>
  <dcterms:modified xsi:type="dcterms:W3CDTF">2018-09-10T01:15:00Z</dcterms:modified>
</cp:coreProperties>
</file>