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EE" w:rsidRPr="001F0789" w:rsidRDefault="00FA3DEE" w:rsidP="00FA3DEE">
      <w:pPr>
        <w:jc w:val="center"/>
        <w:rPr>
          <w:rFonts w:ascii="新宋体" w:eastAsia="新宋体" w:hAnsi="新宋体" w:cs="Times New Roman"/>
          <w:color w:val="FF0000"/>
          <w:sz w:val="84"/>
          <w:szCs w:val="84"/>
        </w:rPr>
      </w:pPr>
      <w:r w:rsidRPr="001F0789">
        <w:rPr>
          <w:rFonts w:ascii="新宋体" w:eastAsia="新宋体" w:hAnsi="新宋体" w:cs="Times New Roman" w:hint="eastAsia"/>
          <w:color w:val="FF0000"/>
          <w:sz w:val="84"/>
          <w:szCs w:val="84"/>
        </w:rPr>
        <w:t>情况通报</w:t>
      </w:r>
    </w:p>
    <w:p w:rsidR="00FA3DEE" w:rsidRPr="001F0789" w:rsidRDefault="00FA3DEE" w:rsidP="00FA3DEE">
      <w:pPr>
        <w:jc w:val="center"/>
        <w:rPr>
          <w:rFonts w:ascii="新宋体" w:eastAsia="新宋体" w:hAnsi="新宋体" w:cs="Times New Roman"/>
          <w:sz w:val="32"/>
          <w:szCs w:val="32"/>
        </w:rPr>
      </w:pPr>
      <w:r w:rsidRPr="001F0789">
        <w:rPr>
          <w:rFonts w:ascii="新宋体" w:eastAsia="新宋体" w:hAnsi="新宋体" w:cs="Times New Roman" w:hint="eastAsia"/>
          <w:sz w:val="32"/>
          <w:szCs w:val="32"/>
        </w:rPr>
        <w:t>第</w:t>
      </w:r>
      <w:r w:rsidR="00597370" w:rsidRPr="001F0789">
        <w:rPr>
          <w:rFonts w:ascii="新宋体" w:eastAsia="新宋体" w:hAnsi="新宋体" w:hint="eastAsia"/>
          <w:sz w:val="32"/>
          <w:szCs w:val="32"/>
        </w:rPr>
        <w:t>1</w:t>
      </w:r>
      <w:r w:rsidR="00A53D0F" w:rsidRPr="001F0789">
        <w:rPr>
          <w:rFonts w:ascii="新宋体" w:eastAsia="新宋体" w:hAnsi="新宋体" w:hint="eastAsia"/>
          <w:sz w:val="32"/>
          <w:szCs w:val="32"/>
        </w:rPr>
        <w:t>2</w:t>
      </w:r>
      <w:r w:rsidRPr="001F0789">
        <w:rPr>
          <w:rFonts w:ascii="新宋体" w:eastAsia="新宋体" w:hAnsi="新宋体" w:cs="Times New Roman" w:hint="eastAsia"/>
          <w:sz w:val="32"/>
          <w:szCs w:val="32"/>
        </w:rPr>
        <w:t>期</w:t>
      </w:r>
    </w:p>
    <w:p w:rsidR="00FA3DEE" w:rsidRPr="001F0789" w:rsidRDefault="00FA3DEE" w:rsidP="00FA3DEE">
      <w:pPr>
        <w:rPr>
          <w:rFonts w:ascii="宋体" w:eastAsia="宋体" w:hAnsi="宋体" w:cs="Times New Roman"/>
          <w:color w:val="000000"/>
          <w:sz w:val="32"/>
          <w:szCs w:val="32"/>
          <w:u w:val="thick" w:color="FF0000"/>
        </w:rPr>
      </w:pPr>
      <w:r w:rsidRPr="001F0789">
        <w:rPr>
          <w:rFonts w:ascii="宋体" w:eastAsia="宋体" w:hAnsi="宋体" w:cs="Times New Roman" w:hint="eastAsia"/>
          <w:w w:val="105"/>
          <w:sz w:val="32"/>
          <w:szCs w:val="32"/>
          <w:u w:val="thick" w:color="FF0000"/>
        </w:rPr>
        <w:t>昆明市</w:t>
      </w:r>
      <w:r w:rsidRPr="001F0789">
        <w:rPr>
          <w:rFonts w:ascii="宋体" w:hAnsi="宋体" w:hint="eastAsia"/>
          <w:w w:val="105"/>
          <w:sz w:val="32"/>
          <w:szCs w:val="32"/>
          <w:u w:val="thick" w:color="FF0000"/>
        </w:rPr>
        <w:t xml:space="preserve">网格化综合监督指挥中心  </w:t>
      </w:r>
      <w:r w:rsidR="004E0C90">
        <w:rPr>
          <w:rFonts w:ascii="宋体" w:hAnsi="宋体" w:hint="eastAsia"/>
          <w:w w:val="105"/>
          <w:sz w:val="32"/>
          <w:szCs w:val="32"/>
          <w:u w:val="thick" w:color="FF0000"/>
        </w:rPr>
        <w:t xml:space="preserve"> </w:t>
      </w:r>
      <w:r w:rsidRPr="001F0789">
        <w:rPr>
          <w:rFonts w:ascii="宋体" w:hAnsi="宋体" w:hint="eastAsia"/>
          <w:w w:val="105"/>
          <w:sz w:val="32"/>
          <w:szCs w:val="32"/>
          <w:u w:val="thick" w:color="FF0000"/>
        </w:rPr>
        <w:t xml:space="preserve">  </w:t>
      </w:r>
      <w:r w:rsidR="00AE0FC2" w:rsidRPr="001F0789">
        <w:rPr>
          <w:rFonts w:ascii="宋体" w:hAnsi="宋体" w:hint="eastAsia"/>
          <w:w w:val="105"/>
          <w:sz w:val="32"/>
          <w:szCs w:val="32"/>
          <w:u w:val="thick" w:color="FF0000"/>
        </w:rPr>
        <w:t xml:space="preserve">           </w:t>
      </w:r>
      <w:r w:rsidRPr="001F0789">
        <w:rPr>
          <w:rFonts w:ascii="宋体" w:hAnsi="宋体" w:hint="eastAsia"/>
          <w:w w:val="105"/>
          <w:sz w:val="32"/>
          <w:szCs w:val="32"/>
          <w:u w:val="thick" w:color="FF0000"/>
        </w:rPr>
        <w:t xml:space="preserve"> </w:t>
      </w:r>
      <w:r w:rsidRPr="001F0789">
        <w:rPr>
          <w:rFonts w:ascii="宋体" w:eastAsia="宋体" w:hAnsi="宋体" w:cs="Times New Roman" w:hint="eastAsia"/>
          <w:sz w:val="32"/>
          <w:szCs w:val="32"/>
          <w:u w:val="thick" w:color="FF0000"/>
        </w:rPr>
        <w:t>201</w:t>
      </w:r>
      <w:r w:rsidR="001F0789" w:rsidRPr="001F0789">
        <w:rPr>
          <w:rFonts w:ascii="宋体" w:hAnsi="宋体" w:hint="eastAsia"/>
          <w:sz w:val="32"/>
          <w:szCs w:val="32"/>
          <w:u w:val="thick" w:color="FF0000"/>
        </w:rPr>
        <w:t>9</w:t>
      </w:r>
      <w:r w:rsidRPr="001F0789">
        <w:rPr>
          <w:rFonts w:ascii="宋体" w:eastAsia="宋体" w:hAnsi="宋体" w:cs="Times New Roman" w:hint="eastAsia"/>
          <w:sz w:val="32"/>
          <w:szCs w:val="32"/>
          <w:u w:val="thick" w:color="FF0000"/>
        </w:rPr>
        <w:t>.</w:t>
      </w:r>
      <w:r w:rsidR="00A53D0F" w:rsidRPr="001F0789">
        <w:rPr>
          <w:rFonts w:ascii="宋体" w:hAnsi="宋体" w:hint="eastAsia"/>
          <w:sz w:val="32"/>
          <w:szCs w:val="32"/>
          <w:u w:val="thick" w:color="FF0000"/>
        </w:rPr>
        <w:t>1</w:t>
      </w:r>
      <w:r w:rsidRPr="001F0789">
        <w:rPr>
          <w:rFonts w:ascii="宋体" w:eastAsia="宋体" w:hAnsi="宋体" w:cs="Times New Roman" w:hint="eastAsia"/>
          <w:sz w:val="32"/>
          <w:szCs w:val="32"/>
          <w:u w:val="thick" w:color="FF0000"/>
        </w:rPr>
        <w:t>.</w:t>
      </w:r>
      <w:r w:rsidR="00A53D0F" w:rsidRPr="001F0789">
        <w:rPr>
          <w:rFonts w:ascii="宋体" w:hAnsi="宋体" w:hint="eastAsia"/>
          <w:sz w:val="32"/>
          <w:szCs w:val="32"/>
          <w:u w:val="thick" w:color="FF0000"/>
        </w:rPr>
        <w:t>8</w:t>
      </w:r>
    </w:p>
    <w:p w:rsidR="00FA3DEE" w:rsidRPr="001F0789" w:rsidRDefault="00FA3DEE" w:rsidP="00FA3DEE">
      <w:pPr>
        <w:jc w:val="center"/>
        <w:rPr>
          <w:rFonts w:asciiTheme="majorEastAsia" w:eastAsiaTheme="majorEastAsia" w:hAnsiTheme="majorEastAsia"/>
          <w:b/>
          <w:sz w:val="44"/>
          <w:szCs w:val="44"/>
        </w:rPr>
      </w:pPr>
    </w:p>
    <w:p w:rsidR="00FA3DEE" w:rsidRPr="001F0789" w:rsidRDefault="00A53D0F" w:rsidP="00FA3DEE">
      <w:pPr>
        <w:jc w:val="center"/>
        <w:rPr>
          <w:rFonts w:asciiTheme="majorEastAsia" w:eastAsiaTheme="majorEastAsia" w:hAnsiTheme="majorEastAsia"/>
          <w:b/>
          <w:sz w:val="44"/>
          <w:szCs w:val="44"/>
        </w:rPr>
      </w:pPr>
      <w:r w:rsidRPr="001F0789">
        <w:rPr>
          <w:rFonts w:asciiTheme="majorEastAsia" w:eastAsiaTheme="majorEastAsia" w:hAnsiTheme="majorEastAsia" w:hint="eastAsia"/>
          <w:b/>
          <w:sz w:val="44"/>
          <w:szCs w:val="44"/>
        </w:rPr>
        <w:t>12</w:t>
      </w:r>
      <w:r w:rsidR="00FA3DEE" w:rsidRPr="001F0789">
        <w:rPr>
          <w:rFonts w:asciiTheme="majorEastAsia" w:eastAsiaTheme="majorEastAsia" w:hAnsiTheme="majorEastAsia" w:hint="eastAsia"/>
          <w:b/>
          <w:sz w:val="44"/>
          <w:szCs w:val="44"/>
        </w:rPr>
        <w:t>月份昆明市主城区</w:t>
      </w:r>
      <w:r w:rsidR="00FA3DEE" w:rsidRPr="001F0789">
        <w:rPr>
          <w:rFonts w:asciiTheme="majorEastAsia" w:eastAsiaTheme="majorEastAsia" w:hAnsiTheme="majorEastAsia"/>
          <w:b/>
          <w:sz w:val="44"/>
          <w:szCs w:val="44"/>
        </w:rPr>
        <w:t>网格化</w:t>
      </w:r>
      <w:r w:rsidR="00FA3DEE" w:rsidRPr="001F0789">
        <w:rPr>
          <w:rFonts w:asciiTheme="majorEastAsia" w:eastAsiaTheme="majorEastAsia" w:hAnsiTheme="majorEastAsia" w:hint="eastAsia"/>
          <w:b/>
          <w:sz w:val="44"/>
          <w:szCs w:val="44"/>
        </w:rPr>
        <w:t>管理工作</w:t>
      </w:r>
      <w:r w:rsidR="00FA3DEE" w:rsidRPr="001F0789">
        <w:rPr>
          <w:rFonts w:asciiTheme="majorEastAsia" w:eastAsiaTheme="majorEastAsia" w:hAnsiTheme="majorEastAsia"/>
          <w:b/>
          <w:sz w:val="44"/>
          <w:szCs w:val="44"/>
        </w:rPr>
        <w:t>通报</w:t>
      </w:r>
    </w:p>
    <w:p w:rsidR="00FA3DEE" w:rsidRPr="001F0789" w:rsidRDefault="00FA3DEE" w:rsidP="00FA3DEE">
      <w:pPr>
        <w:rPr>
          <w:rFonts w:ascii="仿宋_GB2312" w:eastAsia="仿宋_GB2312"/>
          <w:b/>
          <w:sz w:val="32"/>
          <w:szCs w:val="32"/>
        </w:rPr>
      </w:pPr>
    </w:p>
    <w:p w:rsidR="00FA3DEE" w:rsidRPr="001F0789" w:rsidRDefault="00FA3DEE" w:rsidP="00FA3DEE">
      <w:pPr>
        <w:ind w:firstLineChars="200" w:firstLine="643"/>
        <w:rPr>
          <w:rFonts w:ascii="仿宋_GB2312" w:eastAsia="仿宋_GB2312"/>
          <w:b/>
          <w:sz w:val="32"/>
          <w:szCs w:val="32"/>
        </w:rPr>
      </w:pPr>
      <w:r w:rsidRPr="001F0789">
        <w:rPr>
          <w:rFonts w:ascii="仿宋_GB2312" w:eastAsia="仿宋_GB2312" w:hint="eastAsia"/>
          <w:b/>
          <w:sz w:val="32"/>
          <w:szCs w:val="32"/>
        </w:rPr>
        <w:t xml:space="preserve">第一部分  </w:t>
      </w:r>
      <w:r w:rsidR="009D4B04" w:rsidRPr="001F0789">
        <w:rPr>
          <w:rFonts w:ascii="仿宋_GB2312" w:eastAsia="仿宋_GB2312" w:hint="eastAsia"/>
          <w:b/>
          <w:sz w:val="32"/>
          <w:szCs w:val="32"/>
        </w:rPr>
        <w:t>综合</w:t>
      </w:r>
      <w:r w:rsidRPr="001F0789">
        <w:rPr>
          <w:rFonts w:ascii="仿宋_GB2312" w:eastAsia="仿宋_GB2312" w:hAnsi="黑体" w:cs="仿宋_GB2312" w:hint="eastAsia"/>
          <w:b/>
          <w:sz w:val="32"/>
          <w:szCs w:val="32"/>
        </w:rPr>
        <w:t>考核情况</w:t>
      </w:r>
    </w:p>
    <w:p w:rsidR="00FA3DEE" w:rsidRPr="001F0789" w:rsidRDefault="00FA3DEE" w:rsidP="00FA3DEE">
      <w:pPr>
        <w:ind w:firstLineChars="200" w:firstLine="643"/>
        <w:rPr>
          <w:rFonts w:ascii="仿宋_GB2312" w:eastAsia="仿宋_GB2312"/>
          <w:b/>
          <w:sz w:val="32"/>
          <w:szCs w:val="32"/>
        </w:rPr>
      </w:pPr>
      <w:r w:rsidRPr="001F0789">
        <w:rPr>
          <w:rFonts w:ascii="仿宋_GB2312" w:eastAsia="仿宋_GB2312" w:hAnsi="黑体" w:hint="eastAsia"/>
          <w:b/>
          <w:sz w:val="32"/>
          <w:szCs w:val="32"/>
        </w:rPr>
        <w:t>第二部分</w:t>
      </w:r>
      <w:r w:rsidR="00773530" w:rsidRPr="001F0789">
        <w:rPr>
          <w:rFonts w:ascii="仿宋_GB2312" w:eastAsia="仿宋_GB2312" w:hAnsi="黑体" w:hint="eastAsia"/>
          <w:b/>
          <w:sz w:val="32"/>
          <w:szCs w:val="32"/>
        </w:rPr>
        <w:t xml:space="preserve">  </w:t>
      </w:r>
      <w:r w:rsidR="009D4B04" w:rsidRPr="001F0789">
        <w:rPr>
          <w:rFonts w:ascii="仿宋_GB2312" w:eastAsia="仿宋_GB2312" w:hAnsi="黑体" w:hint="eastAsia"/>
          <w:b/>
          <w:sz w:val="32"/>
          <w:szCs w:val="32"/>
        </w:rPr>
        <w:t>网格</w:t>
      </w:r>
      <w:r w:rsidR="009D4B04" w:rsidRPr="001F0789">
        <w:rPr>
          <w:rFonts w:ascii="仿宋_GB2312" w:eastAsia="仿宋_GB2312" w:hAnsi="黑体"/>
          <w:b/>
          <w:sz w:val="32"/>
          <w:szCs w:val="32"/>
        </w:rPr>
        <w:t>案件</w:t>
      </w:r>
      <w:r w:rsidRPr="001F0789">
        <w:rPr>
          <w:rFonts w:ascii="仿宋_GB2312" w:eastAsia="仿宋_GB2312" w:hAnsi="黑体" w:hint="eastAsia"/>
          <w:b/>
          <w:sz w:val="32"/>
          <w:szCs w:val="32"/>
        </w:rPr>
        <w:t>综合分析</w:t>
      </w:r>
    </w:p>
    <w:p w:rsidR="00FA3DEE" w:rsidRPr="001F0789" w:rsidRDefault="00FA3DEE" w:rsidP="00FA3DEE">
      <w:pPr>
        <w:spacing w:line="560" w:lineRule="exact"/>
        <w:ind w:firstLineChars="350" w:firstLine="1120"/>
        <w:rPr>
          <w:rFonts w:ascii="仿宋_GB2312" w:eastAsia="仿宋_GB2312"/>
          <w:sz w:val="32"/>
          <w:szCs w:val="32"/>
        </w:rPr>
      </w:pPr>
      <w:r w:rsidRPr="001F0789">
        <w:rPr>
          <w:rFonts w:ascii="仿宋_GB2312" w:eastAsia="仿宋_GB2312" w:hint="eastAsia"/>
          <w:sz w:val="32"/>
          <w:szCs w:val="32"/>
        </w:rPr>
        <w:t>----</w:t>
      </w:r>
      <w:r w:rsidR="009D4B04" w:rsidRPr="001F0789">
        <w:rPr>
          <w:rFonts w:ascii="仿宋_GB2312" w:eastAsia="仿宋_GB2312" w:hint="eastAsia"/>
          <w:sz w:val="32"/>
          <w:szCs w:val="32"/>
        </w:rPr>
        <w:t>网格</w:t>
      </w:r>
      <w:r w:rsidR="009D4B04" w:rsidRPr="001F0789">
        <w:rPr>
          <w:rFonts w:ascii="仿宋_GB2312" w:eastAsia="仿宋_GB2312"/>
          <w:sz w:val="32"/>
          <w:szCs w:val="32"/>
        </w:rPr>
        <w:t>案件总体情况</w:t>
      </w:r>
    </w:p>
    <w:p w:rsidR="00FA3DEE" w:rsidRPr="001F0789" w:rsidRDefault="00FA3DEE" w:rsidP="00FA3DEE">
      <w:pPr>
        <w:spacing w:line="560" w:lineRule="exact"/>
        <w:ind w:firstLineChars="350" w:firstLine="1120"/>
        <w:rPr>
          <w:rFonts w:ascii="仿宋_GB2312" w:eastAsia="仿宋_GB2312"/>
          <w:sz w:val="32"/>
          <w:szCs w:val="32"/>
        </w:rPr>
      </w:pPr>
      <w:r w:rsidRPr="001F0789">
        <w:rPr>
          <w:rFonts w:ascii="仿宋_GB2312" w:eastAsia="仿宋_GB2312" w:hint="eastAsia"/>
          <w:sz w:val="32"/>
          <w:szCs w:val="32"/>
        </w:rPr>
        <w:t>----</w:t>
      </w:r>
      <w:r w:rsidR="00F56C38" w:rsidRPr="001F0789">
        <w:rPr>
          <w:rFonts w:ascii="仿宋_GB2312" w:eastAsia="仿宋_GB2312" w:hAnsi="仿宋_GB2312" w:cs="仿宋_GB2312" w:hint="eastAsia"/>
          <w:sz w:val="32"/>
          <w:szCs w:val="32"/>
        </w:rPr>
        <w:t>重点</w:t>
      </w:r>
      <w:r w:rsidR="00F56C38" w:rsidRPr="001F0789">
        <w:rPr>
          <w:rFonts w:ascii="仿宋_GB2312" w:eastAsia="仿宋_GB2312" w:hAnsi="仿宋_GB2312" w:cs="仿宋_GB2312"/>
          <w:sz w:val="32"/>
          <w:szCs w:val="32"/>
        </w:rPr>
        <w:t>案件情况</w:t>
      </w:r>
    </w:p>
    <w:p w:rsidR="00FA3DEE" w:rsidRPr="001F0789" w:rsidRDefault="00FA3DEE" w:rsidP="009D4B04">
      <w:pPr>
        <w:spacing w:line="560" w:lineRule="exact"/>
        <w:ind w:firstLineChars="350" w:firstLine="1120"/>
        <w:rPr>
          <w:rFonts w:ascii="仿宋_GB2312" w:eastAsia="仿宋_GB2312"/>
          <w:sz w:val="32"/>
          <w:szCs w:val="32"/>
        </w:rPr>
      </w:pPr>
      <w:r w:rsidRPr="001F0789">
        <w:rPr>
          <w:rFonts w:ascii="仿宋_GB2312" w:eastAsia="仿宋_GB2312" w:hint="eastAsia"/>
          <w:sz w:val="32"/>
          <w:szCs w:val="32"/>
        </w:rPr>
        <w:t>----</w:t>
      </w:r>
      <w:r w:rsidR="00F56C38" w:rsidRPr="001F0789">
        <w:rPr>
          <w:rFonts w:ascii="仿宋_GB2312" w:eastAsia="仿宋_GB2312" w:hAnsi="仿宋_GB2312" w:cs="仿宋_GB2312" w:hint="eastAsia"/>
          <w:sz w:val="32"/>
          <w:szCs w:val="32"/>
        </w:rPr>
        <w:t>督办案件情况</w:t>
      </w:r>
    </w:p>
    <w:p w:rsidR="00BC1BB8" w:rsidRPr="001F0789" w:rsidRDefault="00BC1BB8" w:rsidP="00BC1BB8">
      <w:pPr>
        <w:spacing w:line="560" w:lineRule="exact"/>
        <w:ind w:firstLineChars="350" w:firstLine="1120"/>
        <w:rPr>
          <w:rFonts w:ascii="仿宋_GB2312" w:eastAsia="仿宋_GB2312"/>
          <w:sz w:val="32"/>
          <w:szCs w:val="32"/>
        </w:rPr>
      </w:pPr>
      <w:r w:rsidRPr="001F0789">
        <w:rPr>
          <w:rFonts w:ascii="仿宋_GB2312" w:eastAsia="仿宋_GB2312" w:hint="eastAsia"/>
          <w:sz w:val="32"/>
          <w:szCs w:val="32"/>
        </w:rPr>
        <w:t>----</w:t>
      </w:r>
      <w:r w:rsidRPr="001F0789">
        <w:rPr>
          <w:rFonts w:ascii="仿宋_GB2312" w:eastAsia="仿宋_GB2312" w:hAnsi="仿宋_GB2312" w:cs="仿宋_GB2312" w:hint="eastAsia"/>
          <w:sz w:val="32"/>
          <w:szCs w:val="32"/>
        </w:rPr>
        <w:t>重复案件情况</w:t>
      </w:r>
    </w:p>
    <w:p w:rsidR="00FA3DEE" w:rsidRPr="001F0789" w:rsidRDefault="00FA3DEE" w:rsidP="00FA3DEE">
      <w:pPr>
        <w:spacing w:line="560" w:lineRule="exact"/>
        <w:ind w:firstLineChars="200" w:firstLine="640"/>
        <w:rPr>
          <w:rFonts w:ascii="仿宋_GB2312" w:eastAsia="仿宋_GB2312"/>
          <w:sz w:val="32"/>
          <w:szCs w:val="32"/>
        </w:rPr>
      </w:pPr>
    </w:p>
    <w:p w:rsidR="00FA3DEE" w:rsidRPr="001F0789" w:rsidRDefault="00FA3DEE" w:rsidP="00AF41E3">
      <w:pPr>
        <w:spacing w:line="560" w:lineRule="exact"/>
        <w:jc w:val="center"/>
        <w:rPr>
          <w:rFonts w:ascii="方正小标宋简体" w:eastAsia="方正小标宋简体"/>
          <w:sz w:val="44"/>
          <w:szCs w:val="44"/>
        </w:rPr>
      </w:pPr>
    </w:p>
    <w:p w:rsidR="00FA3DEE" w:rsidRPr="001F0789" w:rsidRDefault="00FA3DEE" w:rsidP="00AF41E3">
      <w:pPr>
        <w:spacing w:line="560" w:lineRule="exact"/>
        <w:jc w:val="center"/>
        <w:rPr>
          <w:rFonts w:ascii="方正小标宋简体" w:eastAsia="方正小标宋简体"/>
          <w:sz w:val="44"/>
          <w:szCs w:val="44"/>
        </w:rPr>
      </w:pPr>
    </w:p>
    <w:p w:rsidR="00FA3DEE" w:rsidRPr="001F0789" w:rsidRDefault="00FA3DEE" w:rsidP="00AF41E3">
      <w:pPr>
        <w:spacing w:line="560" w:lineRule="exact"/>
        <w:jc w:val="center"/>
        <w:rPr>
          <w:rFonts w:ascii="方正小标宋简体" w:eastAsia="方正小标宋简体"/>
          <w:sz w:val="44"/>
          <w:szCs w:val="44"/>
        </w:rPr>
      </w:pPr>
    </w:p>
    <w:p w:rsidR="00FA3DEE" w:rsidRPr="001F0789" w:rsidRDefault="00FA3DEE" w:rsidP="00AF41E3">
      <w:pPr>
        <w:spacing w:line="560" w:lineRule="exact"/>
        <w:jc w:val="center"/>
        <w:rPr>
          <w:rFonts w:ascii="方正小标宋简体" w:eastAsia="方正小标宋简体"/>
          <w:sz w:val="44"/>
          <w:szCs w:val="44"/>
        </w:rPr>
      </w:pPr>
    </w:p>
    <w:p w:rsidR="00FA3DEE" w:rsidRPr="001F0789" w:rsidRDefault="00FA3DEE" w:rsidP="00AF41E3">
      <w:pPr>
        <w:spacing w:line="560" w:lineRule="exact"/>
        <w:jc w:val="center"/>
        <w:rPr>
          <w:rFonts w:ascii="方正小标宋简体" w:eastAsia="方正小标宋简体"/>
          <w:sz w:val="44"/>
          <w:szCs w:val="44"/>
        </w:rPr>
      </w:pPr>
    </w:p>
    <w:p w:rsidR="00FA3DEE" w:rsidRPr="001F0789" w:rsidRDefault="00FA3DEE" w:rsidP="00AF41E3">
      <w:pPr>
        <w:spacing w:line="560" w:lineRule="exact"/>
        <w:jc w:val="center"/>
        <w:rPr>
          <w:rFonts w:ascii="方正小标宋简体" w:eastAsia="方正小标宋简体"/>
          <w:sz w:val="44"/>
          <w:szCs w:val="44"/>
        </w:rPr>
      </w:pPr>
    </w:p>
    <w:p w:rsidR="00FA3DEE" w:rsidRPr="001F0789" w:rsidRDefault="00FA3DEE" w:rsidP="00A53D0F">
      <w:pPr>
        <w:spacing w:line="560" w:lineRule="exact"/>
        <w:rPr>
          <w:rFonts w:ascii="方正小标宋简体" w:eastAsia="方正小标宋简体"/>
          <w:sz w:val="44"/>
          <w:szCs w:val="44"/>
        </w:rPr>
      </w:pPr>
      <w:bookmarkStart w:id="0" w:name="_GoBack"/>
      <w:bookmarkEnd w:id="0"/>
    </w:p>
    <w:p w:rsidR="00D560D6" w:rsidRPr="001F0789" w:rsidRDefault="00A53D0F"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lastRenderedPageBreak/>
        <w:t>12</w:t>
      </w:r>
      <w:r w:rsidR="0067682F" w:rsidRPr="001F0789">
        <w:rPr>
          <w:rFonts w:ascii="仿宋_GB2312" w:eastAsia="仿宋_GB2312" w:hint="eastAsia"/>
          <w:sz w:val="32"/>
          <w:szCs w:val="32"/>
        </w:rPr>
        <w:t>月份</w:t>
      </w:r>
      <w:r w:rsidR="00D560D6" w:rsidRPr="001F0789">
        <w:rPr>
          <w:rFonts w:ascii="仿宋_GB2312" w:eastAsia="仿宋_GB2312" w:hint="eastAsia"/>
          <w:sz w:val="32"/>
          <w:szCs w:val="32"/>
        </w:rPr>
        <w:t>昆明市</w:t>
      </w:r>
      <w:r w:rsidR="00D560D6" w:rsidRPr="001F0789">
        <w:rPr>
          <w:rFonts w:ascii="仿宋_GB2312" w:eastAsia="仿宋_GB2312"/>
          <w:sz w:val="32"/>
          <w:szCs w:val="32"/>
        </w:rPr>
        <w:t>主城区</w:t>
      </w:r>
      <w:r w:rsidR="00D560D6" w:rsidRPr="001F0789">
        <w:rPr>
          <w:rFonts w:ascii="仿宋_GB2312" w:eastAsia="仿宋_GB2312" w:hint="eastAsia"/>
          <w:sz w:val="32"/>
          <w:szCs w:val="32"/>
        </w:rPr>
        <w:t>网格化管理工作情况通报如下：</w:t>
      </w:r>
    </w:p>
    <w:p w:rsidR="00D560D6" w:rsidRPr="001F0789" w:rsidRDefault="00770187" w:rsidP="00A53D0F">
      <w:pPr>
        <w:spacing w:line="560" w:lineRule="exact"/>
        <w:ind w:firstLineChars="200" w:firstLine="640"/>
        <w:rPr>
          <w:rFonts w:ascii="黑体" w:eastAsia="黑体" w:hAnsi="黑体"/>
          <w:sz w:val="32"/>
          <w:szCs w:val="32"/>
        </w:rPr>
      </w:pPr>
      <w:r w:rsidRPr="001F0789">
        <w:rPr>
          <w:rFonts w:ascii="黑体" w:eastAsia="黑体" w:hAnsi="黑体" w:hint="eastAsia"/>
          <w:sz w:val="32"/>
          <w:szCs w:val="32"/>
        </w:rPr>
        <w:t>一、</w:t>
      </w:r>
      <w:r w:rsidR="00D560D6" w:rsidRPr="001F0789">
        <w:rPr>
          <w:rFonts w:ascii="黑体" w:eastAsia="黑体" w:hAnsi="黑体" w:hint="eastAsia"/>
          <w:sz w:val="32"/>
          <w:szCs w:val="32"/>
        </w:rPr>
        <w:t>综合考核情况</w:t>
      </w:r>
    </w:p>
    <w:p w:rsidR="00AF41E3" w:rsidRPr="001F0789" w:rsidRDefault="0067682F" w:rsidP="00A53D0F">
      <w:pPr>
        <w:spacing w:line="560" w:lineRule="exact"/>
        <w:ind w:firstLineChars="200" w:firstLine="640"/>
        <w:jc w:val="left"/>
        <w:rPr>
          <w:rFonts w:ascii="仿宋_GB2312" w:eastAsia="仿宋_GB2312"/>
          <w:sz w:val="32"/>
          <w:szCs w:val="32"/>
        </w:rPr>
      </w:pPr>
      <w:r w:rsidRPr="001F0789">
        <w:rPr>
          <w:rFonts w:ascii="仿宋_GB2312" w:eastAsia="仿宋_GB2312" w:hAnsi="仿宋_GB2312" w:cs="仿宋_GB2312" w:hint="eastAsia"/>
          <w:sz w:val="32"/>
          <w:szCs w:val="32"/>
        </w:rPr>
        <w:t>根据</w:t>
      </w:r>
      <w:r w:rsidR="008E1058" w:rsidRPr="001F0789">
        <w:rPr>
          <w:rFonts w:ascii="仿宋_GB2312" w:eastAsia="仿宋_GB2312" w:hAnsi="宋体" w:hint="eastAsia"/>
          <w:sz w:val="32"/>
          <w:szCs w:val="32"/>
        </w:rPr>
        <w:t>《昆明市人民政府办公厅关于印发昆明市主城区城市管理网格化工作考核实施方案的通知》（昆政办〔2017〕150号）</w:t>
      </w:r>
      <w:r w:rsidRPr="001F0789">
        <w:rPr>
          <w:rFonts w:ascii="仿宋_GB2312" w:eastAsia="仿宋_GB2312" w:hAnsi="仿宋_GB2312" w:cs="仿宋_GB2312" w:hint="eastAsia"/>
          <w:sz w:val="32"/>
          <w:szCs w:val="32"/>
        </w:rPr>
        <w:t>要求，2018年</w:t>
      </w:r>
      <w:r w:rsidR="00597370" w:rsidRPr="001F0789">
        <w:rPr>
          <w:rFonts w:ascii="仿宋_GB2312" w:eastAsia="仿宋_GB2312" w:hAnsi="仿宋_GB2312" w:cs="仿宋_GB2312" w:hint="eastAsia"/>
          <w:sz w:val="32"/>
          <w:szCs w:val="32"/>
        </w:rPr>
        <w:t>1</w:t>
      </w:r>
      <w:r w:rsidR="00A53D0F" w:rsidRPr="001F0789">
        <w:rPr>
          <w:rFonts w:ascii="仿宋_GB2312" w:eastAsia="仿宋_GB2312" w:hAnsi="仿宋_GB2312" w:cs="仿宋_GB2312" w:hint="eastAsia"/>
          <w:sz w:val="32"/>
          <w:szCs w:val="32"/>
        </w:rPr>
        <w:t>2</w:t>
      </w:r>
      <w:r w:rsidRPr="001F0789">
        <w:rPr>
          <w:rFonts w:ascii="仿宋_GB2312" w:eastAsia="仿宋_GB2312" w:hAnsi="仿宋_GB2312" w:cs="仿宋_GB2312" w:hint="eastAsia"/>
          <w:sz w:val="32"/>
          <w:szCs w:val="32"/>
        </w:rPr>
        <w:t>月份昆明市网格化综合监督指挥中心对主城五区、三个开发（度假）区城市</w:t>
      </w:r>
      <w:r w:rsidR="00460F4A" w:rsidRPr="001F0789">
        <w:rPr>
          <w:rFonts w:ascii="仿宋_GB2312" w:eastAsia="仿宋_GB2312" w:hAnsi="仿宋_GB2312" w:cs="仿宋_GB2312" w:hint="eastAsia"/>
          <w:sz w:val="32"/>
          <w:szCs w:val="32"/>
        </w:rPr>
        <w:t>管理</w:t>
      </w:r>
      <w:r w:rsidRPr="001F0789">
        <w:rPr>
          <w:rFonts w:ascii="仿宋_GB2312" w:eastAsia="仿宋_GB2312" w:hAnsi="仿宋_GB2312" w:cs="仿宋_GB2312" w:hint="eastAsia"/>
          <w:sz w:val="32"/>
          <w:szCs w:val="32"/>
        </w:rPr>
        <w:t>网格化</w:t>
      </w:r>
      <w:r w:rsidR="008E1058" w:rsidRPr="001F0789">
        <w:rPr>
          <w:rFonts w:ascii="仿宋_GB2312" w:eastAsia="仿宋_GB2312" w:hAnsi="仿宋_GB2312" w:cs="仿宋_GB2312" w:hint="eastAsia"/>
          <w:sz w:val="32"/>
          <w:szCs w:val="32"/>
        </w:rPr>
        <w:t>工作进行了</w:t>
      </w:r>
      <w:r w:rsidRPr="001F0789">
        <w:rPr>
          <w:rFonts w:ascii="仿宋_GB2312" w:eastAsia="仿宋_GB2312" w:hAnsi="仿宋_GB2312" w:cs="仿宋_GB2312" w:hint="eastAsia"/>
          <w:sz w:val="32"/>
          <w:szCs w:val="32"/>
        </w:rPr>
        <w:t>考核。</w:t>
      </w:r>
      <w:r w:rsidR="00A53D0F" w:rsidRPr="001F0789">
        <w:rPr>
          <w:rFonts w:ascii="仿宋_GB2312" w:eastAsia="仿宋_GB2312" w:hint="eastAsia"/>
          <w:sz w:val="32"/>
          <w:szCs w:val="32"/>
        </w:rPr>
        <w:t>12</w:t>
      </w:r>
      <w:r w:rsidR="007B7F1E" w:rsidRPr="001F0789">
        <w:rPr>
          <w:rFonts w:ascii="仿宋_GB2312" w:eastAsia="仿宋_GB2312" w:hint="eastAsia"/>
          <w:sz w:val="32"/>
          <w:szCs w:val="32"/>
        </w:rPr>
        <w:t>月份</w:t>
      </w:r>
      <w:r w:rsidR="008E1058" w:rsidRPr="001F0789">
        <w:rPr>
          <w:rFonts w:ascii="仿宋_GB2312" w:eastAsia="仿宋_GB2312" w:hint="eastAsia"/>
          <w:sz w:val="32"/>
          <w:szCs w:val="32"/>
        </w:rPr>
        <w:t>城市管理网格化</w:t>
      </w:r>
      <w:r w:rsidR="00DF2D2D" w:rsidRPr="001F0789">
        <w:rPr>
          <w:rFonts w:ascii="仿宋_GB2312" w:eastAsia="仿宋_GB2312" w:hint="eastAsia"/>
          <w:sz w:val="32"/>
          <w:szCs w:val="32"/>
        </w:rPr>
        <w:t>考核</w:t>
      </w:r>
      <w:r w:rsidR="00D560D6" w:rsidRPr="001F0789">
        <w:rPr>
          <w:rFonts w:ascii="仿宋_GB2312" w:eastAsia="仿宋_GB2312" w:hint="eastAsia"/>
          <w:sz w:val="32"/>
          <w:szCs w:val="32"/>
        </w:rPr>
        <w:t>成绩</w:t>
      </w:r>
      <w:r w:rsidR="001555BB" w:rsidRPr="001F0789">
        <w:rPr>
          <w:rFonts w:ascii="仿宋_GB2312" w:eastAsia="仿宋_GB2312" w:hint="eastAsia"/>
          <w:sz w:val="32"/>
          <w:szCs w:val="32"/>
        </w:rPr>
        <w:t>排名前三名的是</w:t>
      </w:r>
      <w:r w:rsidR="00D063A1" w:rsidRPr="001F0789">
        <w:rPr>
          <w:rFonts w:ascii="仿宋_GB2312" w:eastAsia="仿宋_GB2312" w:hint="eastAsia"/>
          <w:sz w:val="32"/>
          <w:szCs w:val="32"/>
        </w:rPr>
        <w:t>盘龙区</w:t>
      </w:r>
      <w:r w:rsidR="00AF41E3" w:rsidRPr="001F0789">
        <w:rPr>
          <w:rFonts w:ascii="仿宋_GB2312" w:eastAsia="仿宋_GB2312" w:hint="eastAsia"/>
          <w:sz w:val="32"/>
          <w:szCs w:val="32"/>
        </w:rPr>
        <w:t>、</w:t>
      </w:r>
      <w:r w:rsidR="00A53D0F" w:rsidRPr="001F0789">
        <w:rPr>
          <w:rFonts w:ascii="仿宋_GB2312" w:eastAsia="仿宋_GB2312" w:hint="eastAsia"/>
          <w:sz w:val="32"/>
          <w:szCs w:val="32"/>
        </w:rPr>
        <w:t>西山区</w:t>
      </w:r>
      <w:r w:rsidR="00D42709" w:rsidRPr="001F0789">
        <w:rPr>
          <w:rFonts w:ascii="仿宋_GB2312" w:eastAsia="仿宋_GB2312" w:hint="eastAsia"/>
          <w:sz w:val="32"/>
          <w:szCs w:val="32"/>
        </w:rPr>
        <w:t>、</w:t>
      </w:r>
      <w:r w:rsidR="00D063A1" w:rsidRPr="001F0789">
        <w:rPr>
          <w:rFonts w:ascii="仿宋_GB2312" w:eastAsia="仿宋_GB2312" w:hint="eastAsia"/>
          <w:sz w:val="32"/>
          <w:szCs w:val="32"/>
        </w:rPr>
        <w:t>经开区</w:t>
      </w:r>
      <w:r w:rsidR="00AF41E3" w:rsidRPr="001F0789">
        <w:rPr>
          <w:rFonts w:ascii="仿宋_GB2312" w:eastAsia="仿宋_GB2312" w:hint="eastAsia"/>
          <w:sz w:val="32"/>
          <w:szCs w:val="32"/>
        </w:rPr>
        <w:t>，具体情况如下：</w:t>
      </w:r>
    </w:p>
    <w:tbl>
      <w:tblPr>
        <w:tblW w:w="8804" w:type="dxa"/>
        <w:tblInd w:w="93" w:type="dxa"/>
        <w:tblLook w:val="04A0"/>
      </w:tblPr>
      <w:tblGrid>
        <w:gridCol w:w="776"/>
        <w:gridCol w:w="940"/>
        <w:gridCol w:w="993"/>
        <w:gridCol w:w="1059"/>
        <w:gridCol w:w="1067"/>
        <w:gridCol w:w="1134"/>
        <w:gridCol w:w="992"/>
        <w:gridCol w:w="992"/>
        <w:gridCol w:w="851"/>
      </w:tblGrid>
      <w:tr w:rsidR="008E1058" w:rsidRPr="001F0789" w:rsidTr="008E1058">
        <w:trPr>
          <w:trHeight w:val="405"/>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1058" w:rsidRPr="001F0789" w:rsidRDefault="00A53D0F" w:rsidP="00A53D0F">
            <w:pPr>
              <w:jc w:val="center"/>
              <w:rPr>
                <w:rFonts w:ascii="宋体" w:eastAsia="宋体" w:hAnsi="宋体" w:cs="Arial"/>
                <w:b/>
                <w:bCs/>
                <w:color w:val="000000"/>
                <w:kern w:val="0"/>
                <w:sz w:val="22"/>
              </w:rPr>
            </w:pPr>
            <w:r w:rsidRPr="001F0789">
              <w:rPr>
                <w:rFonts w:ascii="宋体" w:eastAsia="宋体" w:hAnsi="宋体" w:cs="Arial" w:hint="eastAsia"/>
                <w:b/>
                <w:bCs/>
                <w:color w:val="000000"/>
                <w:kern w:val="0"/>
                <w:sz w:val="22"/>
              </w:rPr>
              <w:t>12</w:t>
            </w:r>
            <w:r w:rsidR="008E1058" w:rsidRPr="001F0789">
              <w:rPr>
                <w:rFonts w:ascii="宋体" w:eastAsia="宋体" w:hAnsi="宋体" w:cs="Arial" w:hint="eastAsia"/>
                <w:b/>
                <w:bCs/>
                <w:color w:val="000000"/>
                <w:kern w:val="0"/>
                <w:sz w:val="22"/>
              </w:rPr>
              <w:t>月份主城区城管网格化考核成绩</w:t>
            </w:r>
          </w:p>
        </w:tc>
      </w:tr>
      <w:tr w:rsidR="008E1058" w:rsidRPr="001F0789" w:rsidTr="00597370">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区属</w:t>
            </w:r>
          </w:p>
        </w:tc>
        <w:tc>
          <w:tcPr>
            <w:tcW w:w="940" w:type="dxa"/>
            <w:tcBorders>
              <w:top w:val="nil"/>
              <w:left w:val="nil"/>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管理体制（</w:t>
            </w:r>
            <w:r w:rsidRPr="001F0789">
              <w:rPr>
                <w:rFonts w:ascii="Times New Roman" w:eastAsia="宋体" w:hAnsi="Times New Roman" w:cs="Times New Roman"/>
                <w:b/>
                <w:bCs/>
                <w:color w:val="000000"/>
                <w:kern w:val="0"/>
                <w:sz w:val="18"/>
                <w:szCs w:val="18"/>
              </w:rPr>
              <w:t>9</w:t>
            </w:r>
            <w:r w:rsidRPr="001F0789">
              <w:rPr>
                <w:rFonts w:ascii="宋体" w:eastAsia="宋体" w:hAnsi="宋体" w:cs="Arial" w:hint="eastAsia"/>
                <w:b/>
                <w:bCs/>
                <w:color w:val="000000"/>
                <w:kern w:val="0"/>
                <w:sz w:val="18"/>
                <w:szCs w:val="18"/>
              </w:rPr>
              <w:t>分）</w:t>
            </w:r>
          </w:p>
        </w:tc>
        <w:tc>
          <w:tcPr>
            <w:tcW w:w="993" w:type="dxa"/>
            <w:tcBorders>
              <w:top w:val="nil"/>
              <w:left w:val="nil"/>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监督机制（</w:t>
            </w:r>
            <w:r w:rsidRPr="001F0789">
              <w:rPr>
                <w:rFonts w:ascii="Times New Roman" w:eastAsia="宋体" w:hAnsi="Times New Roman" w:cs="Times New Roman"/>
                <w:b/>
                <w:bCs/>
                <w:color w:val="000000"/>
                <w:kern w:val="0"/>
                <w:sz w:val="18"/>
                <w:szCs w:val="18"/>
              </w:rPr>
              <w:t>43</w:t>
            </w:r>
            <w:r w:rsidRPr="001F0789">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城市运行体系建设（</w:t>
            </w:r>
            <w:r w:rsidRPr="001F0789">
              <w:rPr>
                <w:rFonts w:ascii="Times New Roman" w:eastAsia="宋体" w:hAnsi="Times New Roman" w:cs="Times New Roman"/>
                <w:b/>
                <w:bCs/>
                <w:color w:val="000000"/>
                <w:kern w:val="0"/>
                <w:sz w:val="18"/>
                <w:szCs w:val="18"/>
              </w:rPr>
              <w:t>10</w:t>
            </w:r>
            <w:r w:rsidRPr="001F0789">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考核体系（18分）</w:t>
            </w:r>
          </w:p>
        </w:tc>
        <w:tc>
          <w:tcPr>
            <w:tcW w:w="1134" w:type="dxa"/>
            <w:tcBorders>
              <w:top w:val="nil"/>
              <w:left w:val="nil"/>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重点案件督办机制（20分）</w:t>
            </w:r>
          </w:p>
        </w:tc>
        <w:tc>
          <w:tcPr>
            <w:tcW w:w="992" w:type="dxa"/>
            <w:tcBorders>
              <w:top w:val="nil"/>
              <w:left w:val="nil"/>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附加分</w:t>
            </w:r>
          </w:p>
        </w:tc>
        <w:tc>
          <w:tcPr>
            <w:tcW w:w="992" w:type="dxa"/>
            <w:tcBorders>
              <w:top w:val="nil"/>
              <w:left w:val="nil"/>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总分</w:t>
            </w:r>
          </w:p>
        </w:tc>
        <w:tc>
          <w:tcPr>
            <w:tcW w:w="851" w:type="dxa"/>
            <w:tcBorders>
              <w:top w:val="nil"/>
              <w:left w:val="nil"/>
              <w:bottom w:val="single" w:sz="4" w:space="0" w:color="auto"/>
              <w:right w:val="single" w:sz="4" w:space="0" w:color="auto"/>
            </w:tcBorders>
            <w:shd w:val="clear" w:color="auto" w:fill="auto"/>
            <w:vAlign w:val="center"/>
            <w:hideMark/>
          </w:tcPr>
          <w:p w:rsidR="008E1058" w:rsidRPr="001F0789" w:rsidRDefault="008E1058" w:rsidP="009D7E5E">
            <w:pPr>
              <w:jc w:val="center"/>
              <w:rPr>
                <w:rFonts w:ascii="宋体" w:eastAsia="宋体" w:hAnsi="宋体" w:cs="Arial"/>
                <w:b/>
                <w:bCs/>
                <w:color w:val="000000"/>
                <w:kern w:val="0"/>
                <w:sz w:val="18"/>
                <w:szCs w:val="18"/>
              </w:rPr>
            </w:pPr>
            <w:r w:rsidRPr="001F0789">
              <w:rPr>
                <w:rFonts w:ascii="宋体" w:eastAsia="宋体" w:hAnsi="宋体" w:cs="Arial" w:hint="eastAsia"/>
                <w:b/>
                <w:bCs/>
                <w:color w:val="000000"/>
                <w:kern w:val="0"/>
                <w:sz w:val="18"/>
                <w:szCs w:val="18"/>
              </w:rPr>
              <w:t>排名</w:t>
            </w:r>
          </w:p>
        </w:tc>
      </w:tr>
      <w:tr w:rsidR="00A53D0F" w:rsidRPr="001F0789"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b/>
                <w:bCs/>
                <w:color w:val="000000"/>
                <w:sz w:val="18"/>
                <w:szCs w:val="18"/>
              </w:rPr>
            </w:pPr>
            <w:r w:rsidRPr="001F0789">
              <w:rPr>
                <w:rFonts w:hint="eastAsia"/>
                <w:b/>
                <w:bCs/>
                <w:color w:val="000000"/>
                <w:sz w:val="18"/>
                <w:szCs w:val="18"/>
              </w:rPr>
              <w:t>盘龙区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40.27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19.90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92.17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w:t>
            </w:r>
          </w:p>
        </w:tc>
      </w:tr>
      <w:tr w:rsidR="00A53D0F" w:rsidRPr="001F0789"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b/>
                <w:bCs/>
                <w:color w:val="000000"/>
                <w:sz w:val="18"/>
                <w:szCs w:val="18"/>
              </w:rPr>
            </w:pPr>
            <w:r w:rsidRPr="001F0789">
              <w:rPr>
                <w:rFonts w:hint="eastAsia"/>
                <w:b/>
                <w:bCs/>
                <w:color w:val="000000"/>
                <w:sz w:val="18"/>
                <w:szCs w:val="18"/>
              </w:rPr>
              <w:t>西山区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39.71</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19.75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91.96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2</w:t>
            </w:r>
          </w:p>
        </w:tc>
      </w:tr>
      <w:tr w:rsidR="00A53D0F" w:rsidRPr="001F0789"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b/>
                <w:bCs/>
                <w:color w:val="000000"/>
                <w:sz w:val="18"/>
                <w:szCs w:val="18"/>
              </w:rPr>
            </w:pPr>
            <w:r w:rsidRPr="001F0789">
              <w:rPr>
                <w:rFonts w:hint="eastAsia"/>
                <w:b/>
                <w:bCs/>
                <w:color w:val="000000"/>
                <w:sz w:val="18"/>
                <w:szCs w:val="18"/>
              </w:rPr>
              <w:t>经开区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39.84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19.72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91.56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3</w:t>
            </w:r>
          </w:p>
        </w:tc>
      </w:tr>
      <w:tr w:rsidR="00A53D0F" w:rsidRPr="001F0789"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b/>
                <w:bCs/>
                <w:color w:val="000000"/>
                <w:sz w:val="18"/>
                <w:szCs w:val="18"/>
              </w:rPr>
            </w:pPr>
            <w:r w:rsidRPr="001F0789">
              <w:rPr>
                <w:rFonts w:hint="eastAsia"/>
                <w:b/>
                <w:bCs/>
                <w:color w:val="000000"/>
                <w:sz w:val="18"/>
                <w:szCs w:val="18"/>
              </w:rPr>
              <w:t>官渡区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39.67</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19.88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91.55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4</w:t>
            </w:r>
          </w:p>
        </w:tc>
      </w:tr>
      <w:tr w:rsidR="00A53D0F" w:rsidRPr="001F0789"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b/>
                <w:bCs/>
                <w:color w:val="000000"/>
                <w:sz w:val="18"/>
                <w:szCs w:val="18"/>
              </w:rPr>
            </w:pPr>
            <w:r w:rsidRPr="001F0789">
              <w:rPr>
                <w:rFonts w:hint="eastAsia"/>
                <w:b/>
                <w:bCs/>
                <w:color w:val="000000"/>
                <w:sz w:val="18"/>
                <w:szCs w:val="18"/>
              </w:rPr>
              <w:t>呈贡区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39.36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19.51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90.87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5</w:t>
            </w:r>
          </w:p>
        </w:tc>
      </w:tr>
      <w:tr w:rsidR="00A53D0F" w:rsidRPr="001F0789"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b/>
                <w:bCs/>
                <w:color w:val="000000"/>
                <w:sz w:val="18"/>
                <w:szCs w:val="18"/>
              </w:rPr>
            </w:pPr>
            <w:r w:rsidRPr="001F0789">
              <w:rPr>
                <w:rFonts w:hint="eastAsia"/>
                <w:b/>
                <w:bCs/>
                <w:color w:val="000000"/>
                <w:sz w:val="18"/>
                <w:szCs w:val="18"/>
              </w:rPr>
              <w:t>五华区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38.92</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5.00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19.83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90.75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6</w:t>
            </w:r>
          </w:p>
        </w:tc>
      </w:tr>
      <w:tr w:rsidR="00A53D0F" w:rsidRPr="001F0789"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b/>
                <w:bCs/>
                <w:color w:val="000000"/>
                <w:sz w:val="18"/>
                <w:szCs w:val="18"/>
              </w:rPr>
            </w:pPr>
            <w:r w:rsidRPr="001F0789">
              <w:rPr>
                <w:rFonts w:hint="eastAsia"/>
                <w:b/>
                <w:bCs/>
                <w:color w:val="000000"/>
                <w:sz w:val="18"/>
                <w:szCs w:val="18"/>
              </w:rPr>
              <w:t>高新区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39.21</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4.40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19.44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90.05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7</w:t>
            </w:r>
          </w:p>
        </w:tc>
      </w:tr>
      <w:tr w:rsidR="00A53D0F" w:rsidRPr="001F0789" w:rsidTr="00597370">
        <w:trPr>
          <w:trHeight w:val="3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b/>
                <w:bCs/>
                <w:color w:val="000000"/>
                <w:sz w:val="18"/>
                <w:szCs w:val="18"/>
              </w:rPr>
            </w:pPr>
            <w:r w:rsidRPr="001F0789">
              <w:rPr>
                <w:rFonts w:hint="eastAsia"/>
                <w:b/>
                <w:bCs/>
                <w:color w:val="000000"/>
                <w:sz w:val="18"/>
                <w:szCs w:val="18"/>
              </w:rPr>
              <w:t>度假区</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38.97 </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4.20 </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18.92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 xml:space="preserve">89.09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53D0F" w:rsidRPr="001F0789" w:rsidRDefault="00A53D0F">
            <w:pPr>
              <w:jc w:val="center"/>
              <w:rPr>
                <w:rFonts w:ascii="宋体" w:eastAsia="宋体" w:hAnsi="宋体" w:cs="宋体"/>
                <w:color w:val="000000"/>
                <w:sz w:val="18"/>
                <w:szCs w:val="18"/>
              </w:rPr>
            </w:pPr>
            <w:r w:rsidRPr="001F0789">
              <w:rPr>
                <w:rFonts w:hint="eastAsia"/>
                <w:color w:val="000000"/>
                <w:sz w:val="18"/>
                <w:szCs w:val="18"/>
              </w:rPr>
              <w:t>8</w:t>
            </w:r>
          </w:p>
        </w:tc>
      </w:tr>
    </w:tbl>
    <w:p w:rsidR="00AF41E3" w:rsidRPr="001F0789" w:rsidRDefault="00AF41E3" w:rsidP="00A53D0F">
      <w:pPr>
        <w:spacing w:line="560" w:lineRule="exact"/>
        <w:ind w:firstLineChars="200" w:firstLine="640"/>
        <w:rPr>
          <w:rFonts w:ascii="仿宋_GB2312" w:eastAsia="仿宋_GB2312"/>
          <w:szCs w:val="21"/>
        </w:rPr>
      </w:pPr>
      <w:r w:rsidRPr="001F0789">
        <w:rPr>
          <w:rFonts w:ascii="黑体" w:eastAsia="黑体" w:hAnsi="黑体" w:hint="eastAsia"/>
          <w:sz w:val="32"/>
          <w:szCs w:val="32"/>
        </w:rPr>
        <w:t>二、</w:t>
      </w:r>
      <w:r w:rsidR="00985F27" w:rsidRPr="001F0789">
        <w:rPr>
          <w:rFonts w:ascii="黑体" w:eastAsia="黑体" w:hAnsi="黑体" w:hint="eastAsia"/>
          <w:sz w:val="32"/>
          <w:szCs w:val="32"/>
        </w:rPr>
        <w:t>网格案件</w:t>
      </w:r>
      <w:r w:rsidRPr="001F0789">
        <w:rPr>
          <w:rFonts w:ascii="黑体" w:eastAsia="黑体" w:hAnsi="黑体" w:hint="eastAsia"/>
          <w:sz w:val="32"/>
          <w:szCs w:val="32"/>
        </w:rPr>
        <w:t>综合分析</w:t>
      </w:r>
    </w:p>
    <w:p w:rsidR="00AF41E3" w:rsidRPr="001F0789" w:rsidRDefault="00AF41E3" w:rsidP="00A53D0F">
      <w:pPr>
        <w:spacing w:line="560" w:lineRule="exact"/>
        <w:ind w:firstLineChars="200" w:firstLine="640"/>
        <w:rPr>
          <w:rFonts w:ascii="楷体_GB2312" w:eastAsia="楷体_GB2312"/>
          <w:sz w:val="32"/>
          <w:szCs w:val="32"/>
        </w:rPr>
      </w:pPr>
      <w:r w:rsidRPr="001F0789">
        <w:rPr>
          <w:rFonts w:ascii="楷体_GB2312" w:eastAsia="楷体_GB2312" w:hint="eastAsia"/>
          <w:sz w:val="32"/>
          <w:szCs w:val="32"/>
        </w:rPr>
        <w:t>（一）</w:t>
      </w:r>
      <w:r w:rsidRPr="001F0789">
        <w:rPr>
          <w:rFonts w:ascii="楷体_GB2312" w:eastAsia="楷体_GB2312" w:hint="eastAsia"/>
          <w:sz w:val="32"/>
          <w:szCs w:val="32"/>
        </w:rPr>
        <w:tab/>
        <w:t>网格案件总体情况</w:t>
      </w:r>
    </w:p>
    <w:p w:rsidR="00AF41E3" w:rsidRPr="001F0789" w:rsidRDefault="00AF41E3" w:rsidP="00A53D0F">
      <w:pPr>
        <w:spacing w:line="560" w:lineRule="exact"/>
        <w:ind w:firstLineChars="200" w:firstLine="643"/>
        <w:rPr>
          <w:rFonts w:ascii="仿宋_GB2312" w:eastAsia="仿宋_GB2312"/>
          <w:sz w:val="32"/>
          <w:szCs w:val="32"/>
        </w:rPr>
      </w:pPr>
      <w:r w:rsidRPr="001F0789">
        <w:rPr>
          <w:rFonts w:ascii="仿宋_GB2312" w:eastAsia="仿宋_GB2312" w:hint="eastAsia"/>
          <w:b/>
          <w:sz w:val="32"/>
          <w:szCs w:val="32"/>
        </w:rPr>
        <w:t>1.</w:t>
      </w:r>
      <w:r w:rsidR="00985F27" w:rsidRPr="001F0789">
        <w:rPr>
          <w:rFonts w:ascii="仿宋_GB2312" w:eastAsia="仿宋_GB2312" w:hint="eastAsia"/>
          <w:b/>
          <w:sz w:val="32"/>
          <w:szCs w:val="32"/>
        </w:rPr>
        <w:t>立结案</w:t>
      </w:r>
      <w:r w:rsidRPr="001F0789">
        <w:rPr>
          <w:rFonts w:ascii="仿宋_GB2312" w:eastAsia="仿宋_GB2312" w:hint="eastAsia"/>
          <w:b/>
          <w:sz w:val="32"/>
          <w:szCs w:val="32"/>
        </w:rPr>
        <w:t>情况</w:t>
      </w:r>
    </w:p>
    <w:p w:rsidR="00AF41E3" w:rsidRPr="001F0789" w:rsidRDefault="00597370"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w:t>
      </w:r>
      <w:r w:rsidR="00A53D0F" w:rsidRPr="001F0789">
        <w:rPr>
          <w:rFonts w:ascii="仿宋_GB2312" w:eastAsia="仿宋_GB2312" w:hint="eastAsia"/>
          <w:sz w:val="32"/>
          <w:szCs w:val="32"/>
        </w:rPr>
        <w:t>2</w:t>
      </w:r>
      <w:r w:rsidR="00AF41E3" w:rsidRPr="001F0789">
        <w:rPr>
          <w:rFonts w:ascii="仿宋_GB2312" w:eastAsia="仿宋_GB2312" w:hint="eastAsia"/>
          <w:sz w:val="32"/>
          <w:szCs w:val="32"/>
        </w:rPr>
        <w:t>月份</w:t>
      </w:r>
      <w:r w:rsidR="00D42709" w:rsidRPr="001F0789">
        <w:rPr>
          <w:rFonts w:ascii="仿宋_GB2312" w:eastAsia="仿宋_GB2312" w:hint="eastAsia"/>
          <w:sz w:val="32"/>
          <w:szCs w:val="32"/>
        </w:rPr>
        <w:t>网格化管理</w:t>
      </w:r>
      <w:r w:rsidR="00AF41E3" w:rsidRPr="001F0789">
        <w:rPr>
          <w:rFonts w:ascii="仿宋_GB2312" w:eastAsia="仿宋_GB2312" w:hint="eastAsia"/>
          <w:sz w:val="32"/>
          <w:szCs w:val="32"/>
        </w:rPr>
        <w:t>系统共受理</w:t>
      </w:r>
      <w:r w:rsidR="00985F27" w:rsidRPr="001F0789">
        <w:rPr>
          <w:rFonts w:ascii="仿宋_GB2312" w:eastAsia="仿宋_GB2312" w:hint="eastAsia"/>
          <w:sz w:val="32"/>
          <w:szCs w:val="32"/>
        </w:rPr>
        <w:t>网格</w:t>
      </w:r>
      <w:r w:rsidR="00985F27" w:rsidRPr="001F0789">
        <w:rPr>
          <w:rFonts w:ascii="仿宋_GB2312" w:eastAsia="仿宋_GB2312"/>
          <w:sz w:val="32"/>
          <w:szCs w:val="32"/>
        </w:rPr>
        <w:t>案件</w:t>
      </w:r>
      <w:r w:rsidR="00A53D0F" w:rsidRPr="001F0789">
        <w:rPr>
          <w:rFonts w:ascii="仿宋_GB2312" w:eastAsia="仿宋_GB2312" w:hint="eastAsia"/>
          <w:sz w:val="32"/>
          <w:szCs w:val="32"/>
        </w:rPr>
        <w:t>496718</w:t>
      </w:r>
      <w:r w:rsidR="00AF41E3" w:rsidRPr="001F0789">
        <w:rPr>
          <w:rFonts w:ascii="仿宋_GB2312" w:eastAsia="仿宋_GB2312" w:hint="eastAsia"/>
          <w:sz w:val="32"/>
          <w:szCs w:val="32"/>
        </w:rPr>
        <w:t>件，立案</w:t>
      </w:r>
      <w:r w:rsidR="00A53D0F" w:rsidRPr="001F0789">
        <w:rPr>
          <w:rFonts w:ascii="仿宋_GB2312" w:eastAsia="仿宋_GB2312" w:hint="eastAsia"/>
          <w:sz w:val="32"/>
          <w:szCs w:val="32"/>
        </w:rPr>
        <w:t>431567</w:t>
      </w:r>
      <w:r w:rsidR="00AF41E3" w:rsidRPr="001F0789">
        <w:rPr>
          <w:rFonts w:ascii="仿宋_GB2312" w:eastAsia="仿宋_GB2312" w:hint="eastAsia"/>
          <w:sz w:val="32"/>
          <w:szCs w:val="32"/>
        </w:rPr>
        <w:t>件（环比</w:t>
      </w:r>
      <w:r w:rsidR="00D063A1" w:rsidRPr="001F0789">
        <w:rPr>
          <w:rFonts w:ascii="仿宋_GB2312" w:eastAsia="仿宋_GB2312" w:hint="eastAsia"/>
          <w:sz w:val="32"/>
          <w:szCs w:val="32"/>
        </w:rPr>
        <w:t>下降</w:t>
      </w:r>
      <w:r w:rsidR="00A53D0F" w:rsidRPr="001F0789">
        <w:rPr>
          <w:rFonts w:ascii="仿宋_GB2312" w:eastAsia="仿宋_GB2312" w:hint="eastAsia"/>
          <w:sz w:val="32"/>
          <w:szCs w:val="32"/>
        </w:rPr>
        <w:t>56.16</w:t>
      </w:r>
      <w:r w:rsidR="00AF41E3" w:rsidRPr="001F0789">
        <w:rPr>
          <w:rFonts w:ascii="仿宋_GB2312" w:eastAsia="仿宋_GB2312" w:hint="eastAsia"/>
          <w:sz w:val="32"/>
          <w:szCs w:val="32"/>
        </w:rPr>
        <w:t>%</w:t>
      </w:r>
      <w:r w:rsidR="00985F27" w:rsidRPr="001F0789">
        <w:rPr>
          <w:rFonts w:ascii="仿宋_GB2312" w:eastAsia="仿宋_GB2312" w:hint="eastAsia"/>
          <w:sz w:val="32"/>
          <w:szCs w:val="32"/>
        </w:rPr>
        <w:t>），结案</w:t>
      </w:r>
      <w:r w:rsidR="00A53D0F" w:rsidRPr="001F0789">
        <w:rPr>
          <w:rFonts w:ascii="仿宋_GB2312" w:eastAsia="仿宋_GB2312" w:hint="eastAsia"/>
          <w:sz w:val="32"/>
          <w:szCs w:val="32"/>
        </w:rPr>
        <w:t>423471</w:t>
      </w:r>
      <w:r w:rsidR="00985F27" w:rsidRPr="001F0789">
        <w:rPr>
          <w:rFonts w:ascii="仿宋_GB2312" w:eastAsia="仿宋_GB2312" w:hint="eastAsia"/>
          <w:sz w:val="32"/>
          <w:szCs w:val="32"/>
        </w:rPr>
        <w:t>件</w:t>
      </w:r>
      <w:r w:rsidR="00AF41E3" w:rsidRPr="001F0789">
        <w:rPr>
          <w:rFonts w:ascii="仿宋_GB2312" w:eastAsia="仿宋_GB2312" w:hint="eastAsia"/>
          <w:sz w:val="32"/>
          <w:szCs w:val="32"/>
        </w:rPr>
        <w:t>，结案率</w:t>
      </w:r>
      <w:r w:rsidR="00A53D0F" w:rsidRPr="001F0789">
        <w:rPr>
          <w:rFonts w:ascii="仿宋_GB2312" w:eastAsia="仿宋_GB2312" w:hint="eastAsia"/>
          <w:sz w:val="32"/>
          <w:szCs w:val="32"/>
        </w:rPr>
        <w:t>98.12</w:t>
      </w:r>
      <w:r w:rsidR="00AF41E3" w:rsidRPr="001F0789">
        <w:rPr>
          <w:rFonts w:ascii="仿宋_GB2312" w:eastAsia="仿宋_GB2312" w:hint="eastAsia"/>
          <w:sz w:val="32"/>
          <w:szCs w:val="32"/>
        </w:rPr>
        <w:t>%。</w:t>
      </w:r>
    </w:p>
    <w:p w:rsidR="00AF41E3" w:rsidRPr="001F0789" w:rsidRDefault="00AF41E3" w:rsidP="00A53D0F">
      <w:pPr>
        <w:spacing w:line="560" w:lineRule="exact"/>
        <w:ind w:firstLineChars="196" w:firstLine="630"/>
        <w:rPr>
          <w:rFonts w:ascii="仿宋_GB2312" w:eastAsia="仿宋_GB2312"/>
          <w:b/>
          <w:sz w:val="32"/>
          <w:szCs w:val="32"/>
        </w:rPr>
      </w:pPr>
      <w:r w:rsidRPr="001F0789">
        <w:rPr>
          <w:rFonts w:ascii="仿宋_GB2312" w:eastAsia="仿宋_GB2312" w:hint="eastAsia"/>
          <w:b/>
          <w:sz w:val="32"/>
          <w:szCs w:val="32"/>
        </w:rPr>
        <w:t>2.</w:t>
      </w:r>
      <w:r w:rsidR="00985F27" w:rsidRPr="001F0789">
        <w:rPr>
          <w:rFonts w:ascii="仿宋_GB2312" w:eastAsia="仿宋_GB2312" w:hint="eastAsia"/>
          <w:b/>
          <w:sz w:val="32"/>
          <w:szCs w:val="32"/>
        </w:rPr>
        <w:t>案件</w:t>
      </w:r>
      <w:r w:rsidRPr="001F0789">
        <w:rPr>
          <w:rFonts w:ascii="仿宋_GB2312" w:eastAsia="仿宋_GB2312" w:hint="eastAsia"/>
          <w:b/>
          <w:sz w:val="32"/>
          <w:szCs w:val="32"/>
        </w:rPr>
        <w:t>来源情况</w:t>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w:t>
      </w:r>
      <w:r w:rsidR="00597370" w:rsidRPr="001F0789">
        <w:rPr>
          <w:rFonts w:ascii="仿宋_GB2312" w:eastAsia="仿宋_GB2312" w:hint="eastAsia"/>
          <w:sz w:val="32"/>
          <w:szCs w:val="32"/>
        </w:rPr>
        <w:t>1</w:t>
      </w:r>
      <w:r w:rsidR="00A53D0F" w:rsidRPr="001F0789">
        <w:rPr>
          <w:rFonts w:ascii="仿宋_GB2312" w:eastAsia="仿宋_GB2312" w:hint="eastAsia"/>
          <w:sz w:val="32"/>
          <w:szCs w:val="32"/>
        </w:rPr>
        <w:t>2</w:t>
      </w:r>
      <w:r w:rsidRPr="001F0789">
        <w:rPr>
          <w:rFonts w:ascii="仿宋_GB2312" w:eastAsia="仿宋_GB2312" w:hint="eastAsia"/>
          <w:sz w:val="32"/>
          <w:szCs w:val="32"/>
        </w:rPr>
        <w:t>月份市级监督员上报</w:t>
      </w:r>
      <w:r w:rsidR="00985F27" w:rsidRPr="001F0789">
        <w:rPr>
          <w:rFonts w:ascii="仿宋_GB2312" w:eastAsia="仿宋_GB2312"/>
          <w:sz w:val="32"/>
          <w:szCs w:val="32"/>
        </w:rPr>
        <w:t>案件</w:t>
      </w:r>
      <w:r w:rsidR="001555BB" w:rsidRPr="001F0789">
        <w:rPr>
          <w:rFonts w:ascii="仿宋_GB2312" w:eastAsia="仿宋_GB2312" w:hint="eastAsia"/>
          <w:sz w:val="32"/>
          <w:szCs w:val="32"/>
        </w:rPr>
        <w:t>并</w:t>
      </w:r>
      <w:r w:rsidRPr="001F0789">
        <w:rPr>
          <w:rFonts w:ascii="仿宋_GB2312" w:eastAsia="仿宋_GB2312" w:hint="eastAsia"/>
          <w:sz w:val="32"/>
          <w:szCs w:val="32"/>
        </w:rPr>
        <w:t>立案</w:t>
      </w:r>
      <w:r w:rsidR="008B4593" w:rsidRPr="001F0789">
        <w:rPr>
          <w:rFonts w:ascii="仿宋_GB2312" w:eastAsia="仿宋_GB2312" w:hint="eastAsia"/>
          <w:sz w:val="32"/>
          <w:szCs w:val="32"/>
        </w:rPr>
        <w:t>13650</w:t>
      </w:r>
      <w:r w:rsidRPr="001F0789">
        <w:rPr>
          <w:rFonts w:ascii="仿宋_GB2312" w:eastAsia="仿宋_GB2312" w:hint="eastAsia"/>
          <w:sz w:val="32"/>
          <w:szCs w:val="32"/>
        </w:rPr>
        <w:t>件，占案件</w:t>
      </w:r>
      <w:r w:rsidRPr="001F0789">
        <w:rPr>
          <w:rFonts w:ascii="仿宋_GB2312" w:eastAsia="仿宋_GB2312" w:hint="eastAsia"/>
          <w:sz w:val="32"/>
          <w:szCs w:val="32"/>
        </w:rPr>
        <w:lastRenderedPageBreak/>
        <w:t>立案总量</w:t>
      </w:r>
      <w:r w:rsidR="001555BB" w:rsidRPr="001F0789">
        <w:rPr>
          <w:rFonts w:ascii="仿宋_GB2312" w:eastAsia="仿宋_GB2312" w:hint="eastAsia"/>
          <w:sz w:val="32"/>
          <w:szCs w:val="32"/>
        </w:rPr>
        <w:t>的</w:t>
      </w:r>
      <w:r w:rsidR="008B4593" w:rsidRPr="001F0789">
        <w:rPr>
          <w:rFonts w:ascii="仿宋_GB2312" w:eastAsia="仿宋_GB2312" w:hint="eastAsia"/>
          <w:sz w:val="32"/>
          <w:szCs w:val="32"/>
        </w:rPr>
        <w:t>3.16</w:t>
      </w:r>
      <w:r w:rsidRPr="001F0789">
        <w:rPr>
          <w:rFonts w:ascii="仿宋_GB2312" w:eastAsia="仿宋_GB2312" w:hint="eastAsia"/>
          <w:sz w:val="32"/>
          <w:szCs w:val="32"/>
        </w:rPr>
        <w:t>%，结案</w:t>
      </w:r>
      <w:r w:rsidR="008B4593" w:rsidRPr="001F0789">
        <w:rPr>
          <w:rFonts w:ascii="仿宋_GB2312" w:eastAsia="仿宋_GB2312" w:hint="eastAsia"/>
          <w:sz w:val="32"/>
          <w:szCs w:val="32"/>
        </w:rPr>
        <w:t>10635</w:t>
      </w:r>
      <w:r w:rsidRPr="001F0789">
        <w:rPr>
          <w:rFonts w:ascii="仿宋_GB2312" w:eastAsia="仿宋_GB2312" w:hint="eastAsia"/>
          <w:sz w:val="32"/>
          <w:szCs w:val="32"/>
        </w:rPr>
        <w:t>件，结案率</w:t>
      </w:r>
      <w:r w:rsidR="008B4593" w:rsidRPr="001F0789">
        <w:rPr>
          <w:rFonts w:ascii="仿宋_GB2312" w:eastAsia="仿宋_GB2312" w:hint="eastAsia"/>
          <w:sz w:val="32"/>
          <w:szCs w:val="32"/>
        </w:rPr>
        <w:t>77.91</w:t>
      </w:r>
      <w:r w:rsidRPr="001F0789">
        <w:rPr>
          <w:rFonts w:ascii="仿宋_GB2312" w:eastAsia="仿宋_GB2312" w:hint="eastAsia"/>
          <w:sz w:val="32"/>
          <w:szCs w:val="32"/>
        </w:rPr>
        <w:t>%。</w:t>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（2）</w:t>
      </w:r>
      <w:r w:rsidR="00597370" w:rsidRPr="001F0789">
        <w:rPr>
          <w:rFonts w:ascii="仿宋_GB2312" w:eastAsia="仿宋_GB2312" w:hint="eastAsia"/>
          <w:sz w:val="32"/>
          <w:szCs w:val="32"/>
        </w:rPr>
        <w:t>1</w:t>
      </w:r>
      <w:r w:rsidR="008B4593" w:rsidRPr="001F0789">
        <w:rPr>
          <w:rFonts w:ascii="仿宋_GB2312" w:eastAsia="仿宋_GB2312" w:hint="eastAsia"/>
          <w:sz w:val="32"/>
          <w:szCs w:val="32"/>
        </w:rPr>
        <w:t>2</w:t>
      </w:r>
      <w:r w:rsidR="00153649" w:rsidRPr="001F0789">
        <w:rPr>
          <w:rFonts w:ascii="仿宋_GB2312" w:eastAsia="仿宋_GB2312" w:hint="eastAsia"/>
          <w:sz w:val="32"/>
          <w:szCs w:val="32"/>
        </w:rPr>
        <w:t>月份</w:t>
      </w:r>
      <w:r w:rsidRPr="001F0789">
        <w:rPr>
          <w:rFonts w:ascii="仿宋_GB2312" w:eastAsia="仿宋_GB2312" w:hint="eastAsia"/>
          <w:sz w:val="32"/>
          <w:szCs w:val="32"/>
        </w:rPr>
        <w:t>区级监督员上报</w:t>
      </w:r>
      <w:r w:rsidR="00985F27" w:rsidRPr="001F0789">
        <w:rPr>
          <w:rFonts w:ascii="仿宋_GB2312" w:eastAsia="仿宋_GB2312"/>
          <w:sz w:val="32"/>
          <w:szCs w:val="32"/>
        </w:rPr>
        <w:t>案件</w:t>
      </w:r>
      <w:r w:rsidR="001555BB" w:rsidRPr="001F0789">
        <w:rPr>
          <w:rFonts w:ascii="仿宋_GB2312" w:eastAsia="仿宋_GB2312" w:hint="eastAsia"/>
          <w:sz w:val="32"/>
          <w:szCs w:val="32"/>
        </w:rPr>
        <w:t>并</w:t>
      </w:r>
      <w:r w:rsidRPr="001F0789">
        <w:rPr>
          <w:rFonts w:ascii="仿宋_GB2312" w:eastAsia="仿宋_GB2312" w:hint="eastAsia"/>
          <w:sz w:val="32"/>
          <w:szCs w:val="32"/>
        </w:rPr>
        <w:t>立案</w:t>
      </w:r>
      <w:r w:rsidR="008B4593" w:rsidRPr="001F0789">
        <w:rPr>
          <w:rFonts w:ascii="仿宋_GB2312" w:eastAsia="仿宋_GB2312" w:hint="eastAsia"/>
          <w:sz w:val="32"/>
          <w:szCs w:val="32"/>
        </w:rPr>
        <w:t>416572</w:t>
      </w:r>
      <w:r w:rsidRPr="001F0789">
        <w:rPr>
          <w:rFonts w:ascii="仿宋_GB2312" w:eastAsia="仿宋_GB2312" w:hint="eastAsia"/>
          <w:sz w:val="32"/>
          <w:szCs w:val="32"/>
        </w:rPr>
        <w:t>件，占案件立案总量</w:t>
      </w:r>
      <w:r w:rsidR="001555BB" w:rsidRPr="001F0789">
        <w:rPr>
          <w:rFonts w:ascii="仿宋_GB2312" w:eastAsia="仿宋_GB2312" w:hint="eastAsia"/>
          <w:sz w:val="32"/>
          <w:szCs w:val="32"/>
        </w:rPr>
        <w:t>的</w:t>
      </w:r>
      <w:r w:rsidR="00153649" w:rsidRPr="001F0789">
        <w:rPr>
          <w:rFonts w:ascii="仿宋_GB2312" w:eastAsia="仿宋_GB2312" w:hint="eastAsia"/>
          <w:sz w:val="32"/>
          <w:szCs w:val="32"/>
        </w:rPr>
        <w:t>9</w:t>
      </w:r>
      <w:r w:rsidR="00D063A1" w:rsidRPr="001F0789">
        <w:rPr>
          <w:rFonts w:ascii="仿宋_GB2312" w:eastAsia="仿宋_GB2312" w:hint="eastAsia"/>
          <w:sz w:val="32"/>
          <w:szCs w:val="32"/>
        </w:rPr>
        <w:t>6</w:t>
      </w:r>
      <w:r w:rsidR="008B4593" w:rsidRPr="001F0789">
        <w:rPr>
          <w:rFonts w:ascii="仿宋_GB2312" w:eastAsia="仿宋_GB2312" w:hint="eastAsia"/>
          <w:sz w:val="32"/>
          <w:szCs w:val="32"/>
        </w:rPr>
        <w:t>.53</w:t>
      </w:r>
      <w:r w:rsidRPr="001F0789">
        <w:rPr>
          <w:rFonts w:ascii="仿宋_GB2312" w:eastAsia="仿宋_GB2312" w:hint="eastAsia"/>
          <w:sz w:val="32"/>
          <w:szCs w:val="32"/>
        </w:rPr>
        <w:t>%，结案</w:t>
      </w:r>
      <w:r w:rsidR="008B4593" w:rsidRPr="001F0789">
        <w:rPr>
          <w:rFonts w:ascii="仿宋_GB2312" w:eastAsia="仿宋_GB2312" w:hint="eastAsia"/>
          <w:sz w:val="32"/>
          <w:szCs w:val="32"/>
        </w:rPr>
        <w:t>412058</w:t>
      </w:r>
      <w:r w:rsidRPr="001F0789">
        <w:rPr>
          <w:rFonts w:ascii="仿宋_GB2312" w:eastAsia="仿宋_GB2312" w:hint="eastAsia"/>
          <w:sz w:val="32"/>
          <w:szCs w:val="32"/>
        </w:rPr>
        <w:t>件，结案率</w:t>
      </w:r>
      <w:r w:rsidR="00D063A1" w:rsidRPr="001F0789">
        <w:rPr>
          <w:rFonts w:ascii="仿宋_GB2312" w:eastAsia="仿宋_GB2312" w:hint="eastAsia"/>
          <w:sz w:val="32"/>
          <w:szCs w:val="32"/>
        </w:rPr>
        <w:t>9</w:t>
      </w:r>
      <w:r w:rsidR="008B4593" w:rsidRPr="001F0789">
        <w:rPr>
          <w:rFonts w:ascii="仿宋_GB2312" w:eastAsia="仿宋_GB2312" w:hint="eastAsia"/>
          <w:sz w:val="32"/>
          <w:szCs w:val="32"/>
        </w:rPr>
        <w:t>8.92</w:t>
      </w:r>
      <w:r w:rsidRPr="001F0789">
        <w:rPr>
          <w:rFonts w:ascii="仿宋_GB2312" w:eastAsia="仿宋_GB2312" w:hint="eastAsia"/>
          <w:sz w:val="32"/>
          <w:szCs w:val="32"/>
        </w:rPr>
        <w:t>%。</w:t>
      </w:r>
    </w:p>
    <w:p w:rsidR="00EF3172" w:rsidRPr="001F0789" w:rsidRDefault="008B4593" w:rsidP="00EF3172">
      <w:pPr>
        <w:rPr>
          <w:rFonts w:ascii="仿宋_GB2312" w:eastAsia="仿宋_GB2312"/>
          <w:sz w:val="32"/>
          <w:szCs w:val="32"/>
        </w:rPr>
      </w:pPr>
      <w:r w:rsidRPr="001F0789">
        <w:rPr>
          <w:rFonts w:ascii="仿宋_GB2312" w:eastAsia="仿宋_GB2312"/>
          <w:noProof/>
          <w:sz w:val="32"/>
          <w:szCs w:val="32"/>
        </w:rPr>
        <w:drawing>
          <wp:inline distT="0" distB="0" distL="0" distR="0">
            <wp:extent cx="5615940" cy="2044638"/>
            <wp:effectExtent l="19050" t="0" r="381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5940" cy="2044638"/>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（3）案件其他来源</w:t>
      </w:r>
    </w:p>
    <w:p w:rsidR="00D463D2" w:rsidRPr="001F0789" w:rsidRDefault="00AF41E3" w:rsidP="008B4593">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12319热线案件</w:t>
      </w:r>
      <w:r w:rsidR="00D063A1" w:rsidRPr="001F0789">
        <w:rPr>
          <w:rFonts w:ascii="仿宋_GB2312" w:eastAsia="仿宋_GB2312" w:hint="eastAsia"/>
          <w:sz w:val="32"/>
          <w:szCs w:val="32"/>
        </w:rPr>
        <w:t>6</w:t>
      </w:r>
      <w:r w:rsidR="008B4593" w:rsidRPr="001F0789">
        <w:rPr>
          <w:rFonts w:ascii="仿宋_GB2312" w:eastAsia="仿宋_GB2312" w:hint="eastAsia"/>
          <w:sz w:val="32"/>
          <w:szCs w:val="32"/>
        </w:rPr>
        <w:t>47</w:t>
      </w:r>
      <w:r w:rsidRPr="001F0789">
        <w:rPr>
          <w:rFonts w:ascii="仿宋_GB2312" w:eastAsia="仿宋_GB2312" w:hint="eastAsia"/>
          <w:sz w:val="32"/>
          <w:szCs w:val="32"/>
        </w:rPr>
        <w:t>件，结案</w:t>
      </w:r>
      <w:r w:rsidR="008B4593" w:rsidRPr="001F0789">
        <w:rPr>
          <w:rFonts w:ascii="仿宋_GB2312" w:eastAsia="仿宋_GB2312" w:hint="eastAsia"/>
          <w:sz w:val="32"/>
          <w:szCs w:val="32"/>
        </w:rPr>
        <w:t>356</w:t>
      </w:r>
      <w:r w:rsidRPr="001F0789">
        <w:rPr>
          <w:rFonts w:ascii="仿宋_GB2312" w:eastAsia="仿宋_GB2312" w:hint="eastAsia"/>
          <w:sz w:val="32"/>
          <w:szCs w:val="32"/>
        </w:rPr>
        <w:t>件，结案率</w:t>
      </w:r>
      <w:r w:rsidR="008B4593" w:rsidRPr="001F0789">
        <w:rPr>
          <w:rFonts w:ascii="仿宋_GB2312" w:eastAsia="仿宋_GB2312" w:hint="eastAsia"/>
          <w:sz w:val="32"/>
          <w:szCs w:val="32"/>
        </w:rPr>
        <w:t>55.02</w:t>
      </w:r>
      <w:r w:rsidRPr="001F0789">
        <w:rPr>
          <w:rFonts w:ascii="仿宋_GB2312" w:eastAsia="仿宋_GB2312" w:hint="eastAsia"/>
          <w:sz w:val="32"/>
          <w:szCs w:val="32"/>
        </w:rPr>
        <w:t>%；市长热线转办案件</w:t>
      </w:r>
      <w:r w:rsidR="00D063A1" w:rsidRPr="001F0789">
        <w:rPr>
          <w:rFonts w:ascii="仿宋_GB2312" w:eastAsia="仿宋_GB2312" w:hint="eastAsia"/>
          <w:sz w:val="32"/>
          <w:szCs w:val="32"/>
        </w:rPr>
        <w:t>1</w:t>
      </w:r>
      <w:r w:rsidR="008B4593" w:rsidRPr="001F0789">
        <w:rPr>
          <w:rFonts w:ascii="仿宋_GB2312" w:eastAsia="仿宋_GB2312" w:hint="eastAsia"/>
          <w:sz w:val="32"/>
          <w:szCs w:val="32"/>
        </w:rPr>
        <w:t>51</w:t>
      </w:r>
      <w:r w:rsidRPr="001F0789">
        <w:rPr>
          <w:rFonts w:ascii="仿宋_GB2312" w:eastAsia="仿宋_GB2312" w:hint="eastAsia"/>
          <w:sz w:val="32"/>
          <w:szCs w:val="32"/>
        </w:rPr>
        <w:t>件，结案</w:t>
      </w:r>
      <w:r w:rsidR="00D063A1" w:rsidRPr="001F0789">
        <w:rPr>
          <w:rFonts w:ascii="仿宋_GB2312" w:eastAsia="仿宋_GB2312" w:hint="eastAsia"/>
          <w:sz w:val="32"/>
          <w:szCs w:val="32"/>
        </w:rPr>
        <w:t>96</w:t>
      </w:r>
      <w:r w:rsidRPr="001F0789">
        <w:rPr>
          <w:rFonts w:ascii="仿宋_GB2312" w:eastAsia="仿宋_GB2312" w:hint="eastAsia"/>
          <w:sz w:val="32"/>
          <w:szCs w:val="32"/>
        </w:rPr>
        <w:t>件，结案率</w:t>
      </w:r>
      <w:r w:rsidR="00D063A1" w:rsidRPr="001F0789">
        <w:rPr>
          <w:rFonts w:ascii="仿宋_GB2312" w:eastAsia="仿宋_GB2312" w:hint="eastAsia"/>
          <w:sz w:val="32"/>
          <w:szCs w:val="32"/>
        </w:rPr>
        <w:t>6</w:t>
      </w:r>
      <w:r w:rsidR="008B4593" w:rsidRPr="001F0789">
        <w:rPr>
          <w:rFonts w:ascii="仿宋_GB2312" w:eastAsia="仿宋_GB2312" w:hint="eastAsia"/>
          <w:sz w:val="32"/>
          <w:szCs w:val="32"/>
        </w:rPr>
        <w:t>3.58</w:t>
      </w:r>
      <w:r w:rsidRPr="001F0789">
        <w:rPr>
          <w:rFonts w:ascii="仿宋_GB2312" w:eastAsia="仿宋_GB2312" w:hint="eastAsia"/>
          <w:sz w:val="32"/>
          <w:szCs w:val="32"/>
        </w:rPr>
        <w:t>%；微信、微博等其他形式举报案件</w:t>
      </w:r>
      <w:r w:rsidR="008B4593" w:rsidRPr="001F0789">
        <w:rPr>
          <w:rFonts w:ascii="仿宋_GB2312" w:eastAsia="仿宋_GB2312" w:hint="eastAsia"/>
          <w:sz w:val="32"/>
          <w:szCs w:val="32"/>
        </w:rPr>
        <w:t>547</w:t>
      </w:r>
      <w:r w:rsidRPr="001F0789">
        <w:rPr>
          <w:rFonts w:ascii="仿宋_GB2312" w:eastAsia="仿宋_GB2312" w:hint="eastAsia"/>
          <w:sz w:val="32"/>
          <w:szCs w:val="32"/>
        </w:rPr>
        <w:t>件，结案</w:t>
      </w:r>
      <w:r w:rsidR="008B4593" w:rsidRPr="001F0789">
        <w:rPr>
          <w:rFonts w:ascii="仿宋_GB2312" w:eastAsia="仿宋_GB2312" w:hint="eastAsia"/>
          <w:sz w:val="32"/>
          <w:szCs w:val="32"/>
        </w:rPr>
        <w:t>326</w:t>
      </w:r>
      <w:r w:rsidRPr="001F0789">
        <w:rPr>
          <w:rFonts w:ascii="仿宋_GB2312" w:eastAsia="仿宋_GB2312" w:hint="eastAsia"/>
          <w:sz w:val="32"/>
          <w:szCs w:val="32"/>
        </w:rPr>
        <w:t>件，结案率</w:t>
      </w:r>
      <w:r w:rsidR="008B4593" w:rsidRPr="001F0789">
        <w:rPr>
          <w:rFonts w:ascii="仿宋_GB2312" w:eastAsia="仿宋_GB2312" w:hint="eastAsia"/>
          <w:sz w:val="32"/>
          <w:szCs w:val="32"/>
        </w:rPr>
        <w:t>59.60</w:t>
      </w:r>
      <w:r w:rsidRPr="001F0789">
        <w:rPr>
          <w:rFonts w:ascii="仿宋_GB2312" w:eastAsia="仿宋_GB2312" w:hint="eastAsia"/>
          <w:sz w:val="32"/>
          <w:szCs w:val="32"/>
        </w:rPr>
        <w:t>%。</w:t>
      </w:r>
    </w:p>
    <w:p w:rsidR="008B4593" w:rsidRPr="001F0789" w:rsidRDefault="008B4593" w:rsidP="00D05277">
      <w:pPr>
        <w:rPr>
          <w:rFonts w:ascii="仿宋_GB2312" w:eastAsia="仿宋_GB2312"/>
          <w:noProof/>
          <w:sz w:val="32"/>
          <w:szCs w:val="32"/>
        </w:rPr>
      </w:pPr>
      <w:r w:rsidRPr="001F0789">
        <w:rPr>
          <w:rFonts w:ascii="仿宋_GB2312" w:eastAsia="仿宋_GB2312"/>
          <w:noProof/>
          <w:sz w:val="32"/>
          <w:szCs w:val="32"/>
        </w:rPr>
        <w:drawing>
          <wp:inline distT="0" distB="0" distL="0" distR="0">
            <wp:extent cx="5615940" cy="2381965"/>
            <wp:effectExtent l="19050" t="0" r="3810" b="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615940" cy="2381965"/>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3"/>
        <w:rPr>
          <w:rFonts w:ascii="仿宋_GB2312" w:eastAsia="仿宋_GB2312"/>
          <w:sz w:val="32"/>
          <w:szCs w:val="32"/>
        </w:rPr>
      </w:pPr>
      <w:r w:rsidRPr="001F0789">
        <w:rPr>
          <w:rFonts w:ascii="仿宋_GB2312" w:eastAsia="仿宋_GB2312" w:hint="eastAsia"/>
          <w:b/>
          <w:sz w:val="32"/>
          <w:szCs w:val="32"/>
        </w:rPr>
        <w:t>3.案件量情况</w:t>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（1）事件类案件</w:t>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lastRenderedPageBreak/>
        <w:t>案件量较高的小类为</w:t>
      </w:r>
      <w:r w:rsidR="009D3AB7" w:rsidRPr="001F0789">
        <w:rPr>
          <w:rFonts w:ascii="仿宋_GB2312" w:eastAsia="仿宋_GB2312" w:hint="eastAsia"/>
          <w:sz w:val="32"/>
          <w:szCs w:val="32"/>
        </w:rPr>
        <w:t>暴露垃圾</w:t>
      </w:r>
      <w:r w:rsidRPr="001F0789">
        <w:rPr>
          <w:rFonts w:ascii="仿宋_GB2312" w:eastAsia="仿宋_GB2312" w:hint="eastAsia"/>
          <w:sz w:val="32"/>
          <w:szCs w:val="32"/>
        </w:rPr>
        <w:t>和</w:t>
      </w:r>
      <w:r w:rsidR="00D063A1" w:rsidRPr="001F0789">
        <w:rPr>
          <w:rFonts w:ascii="仿宋_GB2312" w:eastAsia="仿宋_GB2312" w:hint="eastAsia"/>
          <w:sz w:val="32"/>
          <w:szCs w:val="32"/>
        </w:rPr>
        <w:t>沿街晾挂</w:t>
      </w:r>
      <w:r w:rsidRPr="001F0789">
        <w:rPr>
          <w:rFonts w:ascii="仿宋_GB2312" w:eastAsia="仿宋_GB2312" w:hint="eastAsia"/>
          <w:sz w:val="32"/>
          <w:szCs w:val="32"/>
        </w:rPr>
        <w:t>，其中</w:t>
      </w:r>
      <w:r w:rsidR="009D3AB7" w:rsidRPr="001F0789">
        <w:rPr>
          <w:rFonts w:ascii="仿宋_GB2312" w:eastAsia="仿宋_GB2312" w:hint="eastAsia"/>
          <w:sz w:val="32"/>
          <w:szCs w:val="32"/>
        </w:rPr>
        <w:t>暴露垃圾</w:t>
      </w:r>
      <w:r w:rsidRPr="001F0789">
        <w:rPr>
          <w:rFonts w:ascii="仿宋_GB2312" w:eastAsia="仿宋_GB2312" w:hint="eastAsia"/>
          <w:sz w:val="32"/>
          <w:szCs w:val="32"/>
        </w:rPr>
        <w:t>占事件类案件总量的</w:t>
      </w:r>
      <w:r w:rsidR="00D063A1" w:rsidRPr="001F0789">
        <w:rPr>
          <w:rFonts w:ascii="仿宋_GB2312" w:eastAsia="仿宋_GB2312" w:hint="eastAsia"/>
          <w:sz w:val="32"/>
          <w:szCs w:val="32"/>
        </w:rPr>
        <w:t>3</w:t>
      </w:r>
      <w:r w:rsidR="008B4593" w:rsidRPr="001F0789">
        <w:rPr>
          <w:rFonts w:ascii="仿宋_GB2312" w:eastAsia="仿宋_GB2312" w:hint="eastAsia"/>
          <w:sz w:val="32"/>
          <w:szCs w:val="32"/>
        </w:rPr>
        <w:t>2.54</w:t>
      </w:r>
      <w:r w:rsidRPr="001F0789">
        <w:rPr>
          <w:rFonts w:ascii="仿宋_GB2312" w:eastAsia="仿宋_GB2312" w:hint="eastAsia"/>
          <w:sz w:val="32"/>
          <w:szCs w:val="32"/>
        </w:rPr>
        <w:t>%，</w:t>
      </w:r>
      <w:r w:rsidR="00D063A1" w:rsidRPr="001F0789">
        <w:rPr>
          <w:rFonts w:ascii="仿宋_GB2312" w:eastAsia="仿宋_GB2312" w:hint="eastAsia"/>
          <w:sz w:val="32"/>
          <w:szCs w:val="32"/>
        </w:rPr>
        <w:t>沿街晾挂</w:t>
      </w:r>
      <w:r w:rsidRPr="001F0789">
        <w:rPr>
          <w:rFonts w:ascii="仿宋_GB2312" w:eastAsia="仿宋_GB2312" w:hint="eastAsia"/>
          <w:sz w:val="32"/>
          <w:szCs w:val="32"/>
        </w:rPr>
        <w:t>占事件类案件总量的</w:t>
      </w:r>
      <w:r w:rsidR="00D063A1" w:rsidRPr="001F0789">
        <w:rPr>
          <w:rFonts w:ascii="仿宋_GB2312" w:eastAsia="仿宋_GB2312" w:hint="eastAsia"/>
          <w:sz w:val="32"/>
          <w:szCs w:val="32"/>
        </w:rPr>
        <w:t>9.</w:t>
      </w:r>
      <w:r w:rsidR="008B4593" w:rsidRPr="001F0789">
        <w:rPr>
          <w:rFonts w:ascii="仿宋_GB2312" w:eastAsia="仿宋_GB2312" w:hint="eastAsia"/>
          <w:sz w:val="32"/>
          <w:szCs w:val="32"/>
        </w:rPr>
        <w:t>50</w:t>
      </w:r>
      <w:r w:rsidRPr="001F0789">
        <w:rPr>
          <w:rFonts w:ascii="仿宋_GB2312" w:eastAsia="仿宋_GB2312" w:hint="eastAsia"/>
          <w:sz w:val="32"/>
          <w:szCs w:val="32"/>
        </w:rPr>
        <w:t>%。</w:t>
      </w:r>
    </w:p>
    <w:p w:rsidR="00480CC3" w:rsidRPr="001F0789" w:rsidRDefault="008B4593" w:rsidP="00480CC3">
      <w:pPr>
        <w:rPr>
          <w:rFonts w:ascii="仿宋_GB2312" w:eastAsia="仿宋_GB2312"/>
          <w:sz w:val="32"/>
          <w:szCs w:val="32"/>
        </w:rPr>
      </w:pPr>
      <w:r w:rsidRPr="001F0789">
        <w:rPr>
          <w:rFonts w:ascii="仿宋_GB2312" w:eastAsia="仿宋_GB2312"/>
          <w:noProof/>
          <w:sz w:val="32"/>
          <w:szCs w:val="32"/>
        </w:rPr>
        <w:drawing>
          <wp:inline distT="0" distB="0" distL="0" distR="0">
            <wp:extent cx="5615940" cy="1993187"/>
            <wp:effectExtent l="19050" t="0" r="381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615940" cy="1993187"/>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（2）部件类案件</w:t>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案件量较多的小类为</w:t>
      </w:r>
      <w:r w:rsidR="008B4593" w:rsidRPr="001F0789">
        <w:rPr>
          <w:rFonts w:ascii="仿宋_GB2312" w:eastAsia="仿宋_GB2312" w:hint="eastAsia"/>
          <w:sz w:val="32"/>
          <w:szCs w:val="32"/>
        </w:rPr>
        <w:t>不明井盖</w:t>
      </w:r>
      <w:r w:rsidRPr="001F0789">
        <w:rPr>
          <w:rFonts w:ascii="仿宋_GB2312" w:eastAsia="仿宋_GB2312" w:hint="eastAsia"/>
          <w:sz w:val="32"/>
          <w:szCs w:val="32"/>
        </w:rPr>
        <w:t>和</w:t>
      </w:r>
      <w:r w:rsidR="008B4593" w:rsidRPr="001F0789">
        <w:rPr>
          <w:rFonts w:ascii="仿宋_GB2312" w:eastAsia="仿宋_GB2312" w:hint="eastAsia"/>
          <w:sz w:val="32"/>
          <w:szCs w:val="32"/>
        </w:rPr>
        <w:t>雨水箅子</w:t>
      </w:r>
      <w:r w:rsidRPr="001F0789">
        <w:rPr>
          <w:rFonts w:ascii="仿宋_GB2312" w:eastAsia="仿宋_GB2312" w:hint="eastAsia"/>
          <w:sz w:val="32"/>
          <w:szCs w:val="32"/>
        </w:rPr>
        <w:t>，其中</w:t>
      </w:r>
      <w:r w:rsidR="008B4593" w:rsidRPr="001F0789">
        <w:rPr>
          <w:rFonts w:ascii="仿宋_GB2312" w:eastAsia="仿宋_GB2312" w:hint="eastAsia"/>
          <w:sz w:val="32"/>
          <w:szCs w:val="32"/>
        </w:rPr>
        <w:t>不明井盖</w:t>
      </w:r>
      <w:r w:rsidRPr="001F0789">
        <w:rPr>
          <w:rFonts w:ascii="仿宋_GB2312" w:eastAsia="仿宋_GB2312" w:hint="eastAsia"/>
          <w:sz w:val="32"/>
          <w:szCs w:val="32"/>
        </w:rPr>
        <w:t>占部件类案件总量的</w:t>
      </w:r>
      <w:r w:rsidR="008B4593" w:rsidRPr="001F0789">
        <w:rPr>
          <w:rFonts w:ascii="仿宋_GB2312" w:eastAsia="仿宋_GB2312" w:hint="eastAsia"/>
          <w:sz w:val="32"/>
          <w:szCs w:val="32"/>
        </w:rPr>
        <w:t>14.12</w:t>
      </w:r>
      <w:r w:rsidRPr="001F0789">
        <w:rPr>
          <w:rFonts w:ascii="仿宋_GB2312" w:eastAsia="仿宋_GB2312" w:hint="eastAsia"/>
          <w:sz w:val="32"/>
          <w:szCs w:val="32"/>
        </w:rPr>
        <w:t>%，</w:t>
      </w:r>
      <w:r w:rsidR="008B4593" w:rsidRPr="001F0789">
        <w:rPr>
          <w:rFonts w:ascii="仿宋_GB2312" w:eastAsia="仿宋_GB2312" w:hint="eastAsia"/>
          <w:sz w:val="32"/>
          <w:szCs w:val="32"/>
        </w:rPr>
        <w:t>雨水箅子</w:t>
      </w:r>
      <w:r w:rsidRPr="001F0789">
        <w:rPr>
          <w:rFonts w:ascii="仿宋_GB2312" w:eastAsia="仿宋_GB2312" w:hint="eastAsia"/>
          <w:sz w:val="32"/>
          <w:szCs w:val="32"/>
        </w:rPr>
        <w:t>占部件类案件总量的</w:t>
      </w:r>
      <w:r w:rsidR="008B4593" w:rsidRPr="001F0789">
        <w:rPr>
          <w:rFonts w:ascii="仿宋_GB2312" w:eastAsia="仿宋_GB2312" w:hint="eastAsia"/>
          <w:sz w:val="32"/>
          <w:szCs w:val="32"/>
        </w:rPr>
        <w:t>10.80</w:t>
      </w:r>
      <w:r w:rsidRPr="001F0789">
        <w:rPr>
          <w:rFonts w:ascii="仿宋_GB2312" w:eastAsia="仿宋_GB2312" w:hint="eastAsia"/>
          <w:sz w:val="32"/>
          <w:szCs w:val="32"/>
        </w:rPr>
        <w:t>%。</w:t>
      </w:r>
    </w:p>
    <w:p w:rsidR="00B17318" w:rsidRPr="001F0789" w:rsidRDefault="008B4593" w:rsidP="00B17318">
      <w:pPr>
        <w:rPr>
          <w:rFonts w:ascii="仿宋_GB2312" w:eastAsia="仿宋_GB2312"/>
          <w:sz w:val="32"/>
          <w:szCs w:val="32"/>
        </w:rPr>
      </w:pPr>
      <w:r w:rsidRPr="001F0789">
        <w:rPr>
          <w:rFonts w:ascii="仿宋_GB2312" w:eastAsia="仿宋_GB2312"/>
          <w:noProof/>
          <w:sz w:val="32"/>
          <w:szCs w:val="32"/>
        </w:rPr>
        <w:drawing>
          <wp:inline distT="0" distB="0" distL="0" distR="0">
            <wp:extent cx="5615940" cy="1981701"/>
            <wp:effectExtent l="19050" t="0" r="3810" b="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615940" cy="1981701"/>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3"/>
        <w:rPr>
          <w:rFonts w:ascii="仿宋_GB2312" w:eastAsia="仿宋_GB2312"/>
          <w:b/>
          <w:sz w:val="32"/>
          <w:szCs w:val="32"/>
        </w:rPr>
      </w:pPr>
      <w:r w:rsidRPr="001F0789">
        <w:rPr>
          <w:rFonts w:ascii="仿宋_GB2312" w:eastAsia="仿宋_GB2312" w:hint="eastAsia"/>
          <w:b/>
          <w:sz w:val="32"/>
          <w:szCs w:val="32"/>
        </w:rPr>
        <w:t>4.案件处置结案情况</w:t>
      </w:r>
    </w:p>
    <w:p w:rsidR="00D42709" w:rsidRPr="001F0789" w:rsidRDefault="00D42709"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（1）市级平台</w:t>
      </w:r>
    </w:p>
    <w:p w:rsidR="00B17318" w:rsidRPr="001F0789" w:rsidRDefault="002B5DB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w:t>
      </w:r>
      <w:r w:rsidR="008B4593" w:rsidRPr="001F0789">
        <w:rPr>
          <w:rFonts w:ascii="仿宋_GB2312" w:eastAsia="仿宋_GB2312" w:hint="eastAsia"/>
          <w:sz w:val="32"/>
          <w:szCs w:val="32"/>
        </w:rPr>
        <w:t>2</w:t>
      </w:r>
      <w:r w:rsidR="00AF41E3" w:rsidRPr="001F0789">
        <w:rPr>
          <w:rFonts w:ascii="仿宋_GB2312" w:eastAsia="仿宋_GB2312" w:hint="eastAsia"/>
          <w:sz w:val="32"/>
          <w:szCs w:val="32"/>
        </w:rPr>
        <w:t>月份市级平台立案案件</w:t>
      </w:r>
      <w:r w:rsidR="008B4593" w:rsidRPr="001F0789">
        <w:rPr>
          <w:rFonts w:ascii="仿宋_GB2312" w:eastAsia="仿宋_GB2312" w:hint="eastAsia"/>
          <w:sz w:val="32"/>
          <w:szCs w:val="32"/>
        </w:rPr>
        <w:t>14969</w:t>
      </w:r>
      <w:r w:rsidR="00AF41E3" w:rsidRPr="001F0789">
        <w:rPr>
          <w:rFonts w:ascii="仿宋_GB2312" w:eastAsia="仿宋_GB2312" w:hint="eastAsia"/>
          <w:sz w:val="32"/>
          <w:szCs w:val="32"/>
        </w:rPr>
        <w:t>件，结案</w:t>
      </w:r>
      <w:r w:rsidR="008B4593" w:rsidRPr="001F0789">
        <w:rPr>
          <w:rFonts w:ascii="仿宋_GB2312" w:eastAsia="仿宋_GB2312" w:hint="eastAsia"/>
          <w:sz w:val="32"/>
          <w:szCs w:val="32"/>
        </w:rPr>
        <w:t>11388</w:t>
      </w:r>
      <w:r w:rsidR="00AF41E3" w:rsidRPr="001F0789">
        <w:rPr>
          <w:rFonts w:ascii="仿宋_GB2312" w:eastAsia="仿宋_GB2312" w:hint="eastAsia"/>
          <w:sz w:val="32"/>
          <w:szCs w:val="32"/>
        </w:rPr>
        <w:t>件，结案率</w:t>
      </w:r>
      <w:r w:rsidR="008B4593" w:rsidRPr="001F0789">
        <w:rPr>
          <w:rFonts w:ascii="仿宋_GB2312" w:eastAsia="仿宋_GB2312" w:hint="eastAsia"/>
          <w:sz w:val="32"/>
          <w:szCs w:val="32"/>
        </w:rPr>
        <w:t>76.08</w:t>
      </w:r>
      <w:r w:rsidR="00AF41E3" w:rsidRPr="001F0789">
        <w:rPr>
          <w:rFonts w:ascii="仿宋_GB2312" w:eastAsia="仿宋_GB2312" w:hint="eastAsia"/>
          <w:sz w:val="32"/>
          <w:szCs w:val="32"/>
        </w:rPr>
        <w:t>%</w:t>
      </w:r>
      <w:r w:rsidR="008B2EB6" w:rsidRPr="001F0789">
        <w:rPr>
          <w:rFonts w:ascii="仿宋_GB2312" w:eastAsia="仿宋_GB2312" w:hint="eastAsia"/>
          <w:sz w:val="32"/>
          <w:szCs w:val="32"/>
        </w:rPr>
        <w:t>。市级平台</w:t>
      </w:r>
      <w:r w:rsidR="00AF41E3" w:rsidRPr="001F0789">
        <w:rPr>
          <w:rFonts w:ascii="仿宋_GB2312" w:eastAsia="仿宋_GB2312" w:hint="eastAsia"/>
          <w:sz w:val="32"/>
          <w:szCs w:val="32"/>
        </w:rPr>
        <w:t>派遣至各区</w:t>
      </w:r>
      <w:r w:rsidR="001555BB" w:rsidRPr="001F0789">
        <w:rPr>
          <w:rFonts w:ascii="仿宋_GB2312" w:eastAsia="仿宋_GB2312" w:hint="eastAsia"/>
          <w:sz w:val="32"/>
          <w:szCs w:val="32"/>
        </w:rPr>
        <w:t>处置</w:t>
      </w:r>
      <w:r w:rsidR="00AF41E3" w:rsidRPr="001F0789">
        <w:rPr>
          <w:rFonts w:ascii="仿宋_GB2312" w:eastAsia="仿宋_GB2312" w:hint="eastAsia"/>
          <w:sz w:val="32"/>
          <w:szCs w:val="32"/>
        </w:rPr>
        <w:t>案件</w:t>
      </w:r>
      <w:r w:rsidR="003E2DEC" w:rsidRPr="001F0789">
        <w:rPr>
          <w:rFonts w:ascii="仿宋_GB2312" w:eastAsia="仿宋_GB2312" w:hint="eastAsia"/>
          <w:sz w:val="32"/>
          <w:szCs w:val="32"/>
        </w:rPr>
        <w:t>13531</w:t>
      </w:r>
      <w:r w:rsidR="00AF41E3" w:rsidRPr="001F0789">
        <w:rPr>
          <w:rFonts w:ascii="仿宋_GB2312" w:eastAsia="仿宋_GB2312" w:hint="eastAsia"/>
          <w:sz w:val="32"/>
          <w:szCs w:val="32"/>
        </w:rPr>
        <w:t>件，结案</w:t>
      </w:r>
      <w:r w:rsidR="003E2DEC" w:rsidRPr="001F0789">
        <w:rPr>
          <w:rFonts w:ascii="仿宋_GB2312" w:eastAsia="仿宋_GB2312" w:hint="eastAsia"/>
          <w:sz w:val="32"/>
          <w:szCs w:val="32"/>
        </w:rPr>
        <w:t>10380</w:t>
      </w:r>
      <w:r w:rsidR="00AF41E3" w:rsidRPr="001F0789">
        <w:rPr>
          <w:rFonts w:ascii="仿宋_GB2312" w:eastAsia="仿宋_GB2312" w:hint="eastAsia"/>
          <w:sz w:val="32"/>
          <w:szCs w:val="32"/>
        </w:rPr>
        <w:lastRenderedPageBreak/>
        <w:t>件，结案率</w:t>
      </w:r>
      <w:r w:rsidR="003E2DEC" w:rsidRPr="001F0789">
        <w:rPr>
          <w:rFonts w:ascii="仿宋_GB2312" w:eastAsia="仿宋_GB2312" w:hint="eastAsia"/>
          <w:sz w:val="32"/>
          <w:szCs w:val="32"/>
        </w:rPr>
        <w:t>76.71</w:t>
      </w:r>
      <w:r w:rsidR="00AF41E3" w:rsidRPr="001F0789">
        <w:rPr>
          <w:rFonts w:ascii="仿宋_GB2312" w:eastAsia="仿宋_GB2312" w:hint="eastAsia"/>
          <w:sz w:val="32"/>
          <w:szCs w:val="32"/>
        </w:rPr>
        <w:t>%，</w:t>
      </w:r>
      <w:r w:rsidR="001555BB" w:rsidRPr="001F0789">
        <w:rPr>
          <w:rFonts w:ascii="仿宋_GB2312" w:eastAsia="仿宋_GB2312" w:hint="eastAsia"/>
          <w:sz w:val="32"/>
          <w:szCs w:val="32"/>
        </w:rPr>
        <w:t>结案率排名前三名的区为</w:t>
      </w:r>
      <w:r w:rsidR="003E2DEC" w:rsidRPr="001F0789">
        <w:rPr>
          <w:rFonts w:ascii="仿宋_GB2312" w:eastAsia="仿宋_GB2312" w:hint="eastAsia"/>
          <w:sz w:val="32"/>
          <w:szCs w:val="32"/>
        </w:rPr>
        <w:t>呈贡区</w:t>
      </w:r>
      <w:r w:rsidR="00982D21" w:rsidRPr="001F0789">
        <w:rPr>
          <w:rFonts w:ascii="仿宋_GB2312" w:eastAsia="仿宋_GB2312" w:hint="eastAsia"/>
          <w:sz w:val="32"/>
          <w:szCs w:val="32"/>
        </w:rPr>
        <w:t>、</w:t>
      </w:r>
      <w:r w:rsidR="003E2DEC" w:rsidRPr="001F0789">
        <w:rPr>
          <w:rFonts w:ascii="仿宋_GB2312" w:eastAsia="仿宋_GB2312" w:hint="eastAsia"/>
          <w:sz w:val="32"/>
          <w:szCs w:val="32"/>
        </w:rPr>
        <w:t>五华区</w:t>
      </w:r>
      <w:r w:rsidR="00B17318" w:rsidRPr="001F0789">
        <w:rPr>
          <w:rFonts w:ascii="仿宋_GB2312" w:eastAsia="仿宋_GB2312" w:hint="eastAsia"/>
          <w:sz w:val="32"/>
          <w:szCs w:val="32"/>
        </w:rPr>
        <w:t>和</w:t>
      </w:r>
      <w:r w:rsidR="003E2DEC" w:rsidRPr="001F0789">
        <w:rPr>
          <w:rFonts w:ascii="仿宋_GB2312" w:eastAsia="仿宋_GB2312" w:hint="eastAsia"/>
          <w:sz w:val="32"/>
          <w:szCs w:val="32"/>
        </w:rPr>
        <w:t>盘龙区</w:t>
      </w:r>
      <w:r w:rsidR="00B17318" w:rsidRPr="001F0789">
        <w:rPr>
          <w:rFonts w:ascii="仿宋_GB2312" w:eastAsia="仿宋_GB2312" w:hint="eastAsia"/>
          <w:sz w:val="32"/>
          <w:szCs w:val="32"/>
        </w:rPr>
        <w:t>。</w:t>
      </w:r>
    </w:p>
    <w:p w:rsidR="00982D21" w:rsidRPr="001F0789" w:rsidRDefault="003E2DEC" w:rsidP="00982D21">
      <w:pPr>
        <w:rPr>
          <w:rFonts w:ascii="仿宋_GB2312" w:eastAsia="仿宋_GB2312"/>
          <w:sz w:val="32"/>
          <w:szCs w:val="32"/>
        </w:rPr>
      </w:pPr>
      <w:r w:rsidRPr="001F0789">
        <w:rPr>
          <w:rFonts w:ascii="仿宋_GB2312" w:eastAsia="仿宋_GB2312"/>
          <w:noProof/>
          <w:sz w:val="32"/>
          <w:szCs w:val="32"/>
        </w:rPr>
        <w:drawing>
          <wp:inline distT="0" distB="0" distL="0" distR="0">
            <wp:extent cx="5615940" cy="2003953"/>
            <wp:effectExtent l="19050" t="0" r="3810"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615940" cy="2003953"/>
                    </a:xfrm>
                    <a:prstGeom prst="rect">
                      <a:avLst/>
                    </a:prstGeom>
                    <a:noFill/>
                    <a:ln w="9525">
                      <a:noFill/>
                      <a:miter lim="800000"/>
                      <a:headEnd/>
                      <a:tailEnd/>
                    </a:ln>
                  </pic:spPr>
                </pic:pic>
              </a:graphicData>
            </a:graphic>
          </wp:inline>
        </w:drawing>
      </w:r>
    </w:p>
    <w:p w:rsidR="00D42709" w:rsidRPr="001F0789" w:rsidRDefault="00D42709"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（2）区级平台</w:t>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区级平台立案案件</w:t>
      </w:r>
      <w:r w:rsidR="003E2DEC" w:rsidRPr="001F0789">
        <w:rPr>
          <w:rFonts w:ascii="仿宋_GB2312" w:eastAsia="仿宋_GB2312" w:hint="eastAsia"/>
          <w:sz w:val="32"/>
          <w:szCs w:val="32"/>
        </w:rPr>
        <w:t>416598</w:t>
      </w:r>
      <w:r w:rsidRPr="001F0789">
        <w:rPr>
          <w:rFonts w:ascii="仿宋_GB2312" w:eastAsia="仿宋_GB2312" w:hint="eastAsia"/>
          <w:sz w:val="32"/>
          <w:szCs w:val="32"/>
        </w:rPr>
        <w:t>件，结案</w:t>
      </w:r>
      <w:r w:rsidR="003E2DEC" w:rsidRPr="001F0789">
        <w:rPr>
          <w:rFonts w:ascii="仿宋_GB2312" w:eastAsia="仿宋_GB2312" w:hint="eastAsia"/>
          <w:sz w:val="32"/>
          <w:szCs w:val="32"/>
        </w:rPr>
        <w:t>412083</w:t>
      </w:r>
      <w:r w:rsidRPr="001F0789">
        <w:rPr>
          <w:rFonts w:ascii="仿宋_GB2312" w:eastAsia="仿宋_GB2312" w:hint="eastAsia"/>
          <w:sz w:val="32"/>
          <w:szCs w:val="32"/>
        </w:rPr>
        <w:t>件，结案率</w:t>
      </w:r>
      <w:r w:rsidR="003E2DEC" w:rsidRPr="001F0789">
        <w:rPr>
          <w:rFonts w:ascii="仿宋_GB2312" w:eastAsia="仿宋_GB2312" w:hint="eastAsia"/>
          <w:sz w:val="32"/>
          <w:szCs w:val="32"/>
        </w:rPr>
        <w:t>98.92</w:t>
      </w:r>
      <w:r w:rsidRPr="001F0789">
        <w:rPr>
          <w:rFonts w:ascii="仿宋_GB2312" w:eastAsia="仿宋_GB2312" w:hint="eastAsia"/>
          <w:sz w:val="32"/>
          <w:szCs w:val="32"/>
        </w:rPr>
        <w:t>%。结案率</w:t>
      </w:r>
      <w:r w:rsidR="001555BB" w:rsidRPr="001F0789">
        <w:rPr>
          <w:rFonts w:ascii="仿宋_GB2312" w:eastAsia="仿宋_GB2312" w:hint="eastAsia"/>
          <w:sz w:val="32"/>
          <w:szCs w:val="32"/>
        </w:rPr>
        <w:t>排名前三名的区</w:t>
      </w:r>
      <w:r w:rsidRPr="001F0789">
        <w:rPr>
          <w:rFonts w:ascii="仿宋_GB2312" w:eastAsia="仿宋_GB2312" w:hint="eastAsia"/>
          <w:sz w:val="32"/>
          <w:szCs w:val="32"/>
        </w:rPr>
        <w:t>为</w:t>
      </w:r>
      <w:r w:rsidR="003E2DEC" w:rsidRPr="001F0789">
        <w:rPr>
          <w:rFonts w:ascii="仿宋_GB2312" w:eastAsia="仿宋_GB2312" w:hint="eastAsia"/>
          <w:sz w:val="32"/>
          <w:szCs w:val="32"/>
        </w:rPr>
        <w:t>官渡区</w:t>
      </w:r>
      <w:r w:rsidR="00AF1BFC" w:rsidRPr="001F0789">
        <w:rPr>
          <w:rFonts w:ascii="仿宋_GB2312" w:eastAsia="仿宋_GB2312" w:hint="eastAsia"/>
          <w:sz w:val="32"/>
          <w:szCs w:val="32"/>
        </w:rPr>
        <w:t>、</w:t>
      </w:r>
      <w:r w:rsidR="003E2DEC" w:rsidRPr="001F0789">
        <w:rPr>
          <w:rFonts w:ascii="仿宋_GB2312" w:eastAsia="仿宋_GB2312" w:hint="eastAsia"/>
          <w:sz w:val="32"/>
          <w:szCs w:val="32"/>
        </w:rPr>
        <w:t>经开区</w:t>
      </w:r>
      <w:r w:rsidR="00AF1BFC" w:rsidRPr="001F0789">
        <w:rPr>
          <w:rFonts w:ascii="仿宋_GB2312" w:eastAsia="仿宋_GB2312" w:hint="eastAsia"/>
          <w:sz w:val="32"/>
          <w:szCs w:val="32"/>
        </w:rPr>
        <w:t>和</w:t>
      </w:r>
      <w:r w:rsidR="003E2DEC" w:rsidRPr="001F0789">
        <w:rPr>
          <w:rFonts w:ascii="仿宋_GB2312" w:eastAsia="仿宋_GB2312" w:hint="eastAsia"/>
          <w:sz w:val="32"/>
          <w:szCs w:val="32"/>
        </w:rPr>
        <w:t>呈贡区</w:t>
      </w:r>
      <w:r w:rsidR="00AF1BFC" w:rsidRPr="001F0789">
        <w:rPr>
          <w:rFonts w:ascii="仿宋_GB2312" w:eastAsia="仿宋_GB2312" w:hint="eastAsia"/>
          <w:sz w:val="32"/>
          <w:szCs w:val="32"/>
        </w:rPr>
        <w:t>。</w:t>
      </w:r>
    </w:p>
    <w:tbl>
      <w:tblPr>
        <w:tblW w:w="8558" w:type="dxa"/>
        <w:jc w:val="center"/>
        <w:tblLook w:val="04A0"/>
      </w:tblPr>
      <w:tblGrid>
        <w:gridCol w:w="396"/>
        <w:gridCol w:w="991"/>
        <w:gridCol w:w="997"/>
        <w:gridCol w:w="992"/>
        <w:gridCol w:w="997"/>
        <w:gridCol w:w="886"/>
        <w:gridCol w:w="774"/>
        <w:gridCol w:w="775"/>
        <w:gridCol w:w="875"/>
        <w:gridCol w:w="875"/>
      </w:tblGrid>
      <w:tr w:rsidR="00AF1BFC" w:rsidRPr="001F0789" w:rsidTr="009579EE">
        <w:trPr>
          <w:trHeight w:val="270"/>
          <w:jc w:val="center"/>
        </w:trPr>
        <w:tc>
          <w:tcPr>
            <w:tcW w:w="1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1F0789" w:rsidRDefault="003E2DEC"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12</w:t>
            </w:r>
            <w:r w:rsidR="00B17318" w:rsidRPr="001F0789">
              <w:rPr>
                <w:rFonts w:ascii="宋体" w:eastAsia="宋体" w:hAnsi="宋体" w:cs="宋体" w:hint="eastAsia"/>
                <w:kern w:val="0"/>
                <w:sz w:val="18"/>
                <w:szCs w:val="18"/>
              </w:rPr>
              <w:t>月</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立案数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派遣数</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结案数</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结案数</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未结案数</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按期结案率</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结案率</w:t>
            </w:r>
          </w:p>
        </w:tc>
      </w:tr>
      <w:tr w:rsidR="00AF1BFC" w:rsidRPr="001F0789" w:rsidTr="009579EE">
        <w:trPr>
          <w:trHeight w:val="270"/>
          <w:jc w:val="center"/>
        </w:trPr>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B17318" w:rsidRPr="001F0789" w:rsidRDefault="00B17318" w:rsidP="00B17318">
            <w:pPr>
              <w:widowControl/>
              <w:jc w:val="left"/>
              <w:rPr>
                <w:rFonts w:ascii="宋体" w:eastAsia="宋体" w:hAnsi="宋体" w:cs="宋体"/>
                <w:kern w:val="0"/>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B17318" w:rsidRPr="001F0789" w:rsidRDefault="00B17318" w:rsidP="00B17318">
            <w:pPr>
              <w:widowControl/>
              <w:jc w:val="left"/>
              <w:rPr>
                <w:rFonts w:ascii="宋体" w:eastAsia="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7318" w:rsidRPr="001F0789" w:rsidRDefault="00B17318" w:rsidP="00B17318">
            <w:pPr>
              <w:widowControl/>
              <w:jc w:val="left"/>
              <w:rPr>
                <w:rFonts w:ascii="宋体" w:eastAsia="宋体" w:hAnsi="宋体" w:cs="宋体"/>
                <w:kern w:val="0"/>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B17318" w:rsidRPr="001F0789" w:rsidRDefault="00B17318" w:rsidP="00B17318">
            <w:pPr>
              <w:widowControl/>
              <w:jc w:val="left"/>
              <w:rPr>
                <w:rFonts w:ascii="宋体" w:eastAsia="宋体" w:hAnsi="宋体" w:cs="宋体"/>
                <w:kern w:val="0"/>
                <w:sz w:val="18"/>
                <w:szCs w:val="18"/>
              </w:rPr>
            </w:pPr>
          </w:p>
        </w:tc>
        <w:tc>
          <w:tcPr>
            <w:tcW w:w="886" w:type="dxa"/>
            <w:tcBorders>
              <w:top w:val="nil"/>
              <w:left w:val="nil"/>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按期结案数</w:t>
            </w:r>
          </w:p>
        </w:tc>
        <w:tc>
          <w:tcPr>
            <w:tcW w:w="774" w:type="dxa"/>
            <w:tcBorders>
              <w:top w:val="nil"/>
              <w:left w:val="nil"/>
              <w:bottom w:val="single" w:sz="4" w:space="0" w:color="auto"/>
              <w:right w:val="single" w:sz="4" w:space="0" w:color="auto"/>
            </w:tcBorders>
            <w:shd w:val="clear" w:color="auto" w:fill="auto"/>
            <w:vAlign w:val="center"/>
            <w:hideMark/>
          </w:tcPr>
          <w:p w:rsidR="00B17318" w:rsidRPr="001F0789" w:rsidRDefault="00B17318"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超期结案数</w:t>
            </w: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B17318" w:rsidRPr="001F0789" w:rsidRDefault="00B17318" w:rsidP="00B17318">
            <w:pPr>
              <w:widowControl/>
              <w:jc w:val="left"/>
              <w:rPr>
                <w:rFonts w:ascii="宋体" w:eastAsia="宋体" w:hAnsi="宋体" w:cs="宋体"/>
                <w:kern w:val="0"/>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B17318" w:rsidRPr="001F0789" w:rsidRDefault="00B17318" w:rsidP="00B17318">
            <w:pPr>
              <w:widowControl/>
              <w:jc w:val="left"/>
              <w:rPr>
                <w:rFonts w:ascii="宋体" w:eastAsia="宋体" w:hAnsi="宋体" w:cs="宋体"/>
                <w:kern w:val="0"/>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B17318" w:rsidRPr="001F0789" w:rsidRDefault="00B17318" w:rsidP="00B17318">
            <w:pPr>
              <w:widowControl/>
              <w:jc w:val="left"/>
              <w:rPr>
                <w:rFonts w:ascii="宋体" w:eastAsia="宋体" w:hAnsi="宋体" w:cs="宋体"/>
                <w:kern w:val="0"/>
                <w:sz w:val="18"/>
                <w:szCs w:val="18"/>
              </w:rPr>
            </w:pPr>
          </w:p>
        </w:tc>
      </w:tr>
      <w:tr w:rsidR="003E2DEC" w:rsidRPr="001F0789" w:rsidTr="009579EE">
        <w:trPr>
          <w:trHeight w:val="270"/>
          <w:jc w:val="center"/>
        </w:trPr>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DEC" w:rsidRPr="001F0789" w:rsidRDefault="003E2DEC"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市级平台</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14969</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13580</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11388</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10526</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862</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3581</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70.32%</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76.08%</w:t>
            </w:r>
          </w:p>
        </w:tc>
      </w:tr>
      <w:tr w:rsidR="003E2DEC" w:rsidRPr="001F0789" w:rsidTr="009579EE">
        <w:trPr>
          <w:trHeight w:val="270"/>
          <w:jc w:val="center"/>
        </w:trPr>
        <w:tc>
          <w:tcPr>
            <w:tcW w:w="396" w:type="dxa"/>
            <w:vMerge w:val="restart"/>
            <w:tcBorders>
              <w:top w:val="nil"/>
              <w:left w:val="single" w:sz="4" w:space="0" w:color="auto"/>
              <w:bottom w:val="single" w:sz="4" w:space="0" w:color="auto"/>
              <w:right w:val="single" w:sz="4" w:space="0" w:color="auto"/>
            </w:tcBorders>
            <w:shd w:val="clear" w:color="auto" w:fill="auto"/>
            <w:vAlign w:val="center"/>
            <w:hideMark/>
          </w:tcPr>
          <w:p w:rsidR="003E2DEC" w:rsidRPr="001F0789" w:rsidRDefault="003E2DEC"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区级平台</w:t>
            </w:r>
          </w:p>
        </w:tc>
        <w:tc>
          <w:tcPr>
            <w:tcW w:w="991"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rPr>
                <w:rFonts w:ascii="宋体" w:eastAsia="宋体" w:hAnsi="宋体" w:cs="宋体"/>
                <w:color w:val="000000"/>
                <w:sz w:val="22"/>
              </w:rPr>
            </w:pPr>
            <w:r w:rsidRPr="001F0789">
              <w:rPr>
                <w:rFonts w:hint="eastAsia"/>
                <w:color w:val="000000"/>
                <w:sz w:val="22"/>
              </w:rPr>
              <w:t>官渡区</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71700</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33190</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71666</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71655</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11</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34</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99.94%</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99.95%</w:t>
            </w:r>
          </w:p>
        </w:tc>
      </w:tr>
      <w:tr w:rsidR="003E2DEC" w:rsidRPr="001F0789"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3E2DEC" w:rsidRPr="001F0789" w:rsidRDefault="003E2DE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rPr>
                <w:rFonts w:ascii="宋体" w:eastAsia="宋体" w:hAnsi="宋体" w:cs="宋体"/>
                <w:color w:val="000000"/>
                <w:sz w:val="22"/>
              </w:rPr>
            </w:pPr>
            <w:r w:rsidRPr="001F0789">
              <w:rPr>
                <w:rFonts w:hint="eastAsia"/>
                <w:color w:val="000000"/>
                <w:sz w:val="22"/>
              </w:rPr>
              <w:t>经开区</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30890</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30914</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30830</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30686</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144</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60</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99.34%</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99.81%</w:t>
            </w:r>
          </w:p>
        </w:tc>
      </w:tr>
      <w:tr w:rsidR="003E2DEC" w:rsidRPr="001F0789"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3E2DEC" w:rsidRPr="001F0789" w:rsidRDefault="003E2DE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rPr>
                <w:rFonts w:ascii="宋体" w:eastAsia="宋体" w:hAnsi="宋体" w:cs="宋体"/>
                <w:color w:val="000000"/>
                <w:sz w:val="22"/>
              </w:rPr>
            </w:pPr>
            <w:r w:rsidRPr="001F0789">
              <w:rPr>
                <w:rFonts w:hint="eastAsia"/>
                <w:color w:val="000000"/>
                <w:sz w:val="22"/>
              </w:rPr>
              <w:t>呈贡区</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102271</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25582</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102016</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Calibri" w:eastAsia="宋体" w:hAnsi="Calibri" w:cs="Calibri"/>
                <w:sz w:val="18"/>
                <w:szCs w:val="18"/>
              </w:rPr>
            </w:pPr>
            <w:r w:rsidRPr="001F0789">
              <w:rPr>
                <w:rFonts w:ascii="Calibri" w:hAnsi="Calibri" w:cs="Calibri"/>
                <w:sz w:val="18"/>
                <w:szCs w:val="18"/>
              </w:rPr>
              <w:t>100115</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Calibri" w:eastAsia="宋体" w:hAnsi="Calibri" w:cs="Calibri"/>
                <w:sz w:val="18"/>
                <w:szCs w:val="18"/>
              </w:rPr>
            </w:pPr>
            <w:r w:rsidRPr="001F0789">
              <w:rPr>
                <w:rFonts w:ascii="Calibri" w:hAnsi="Calibri" w:cs="Calibri"/>
                <w:sz w:val="18"/>
                <w:szCs w:val="18"/>
              </w:rPr>
              <w:t>1901</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255</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97.89%</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99.75%</w:t>
            </w:r>
          </w:p>
        </w:tc>
      </w:tr>
      <w:tr w:rsidR="003E2DEC" w:rsidRPr="001F0789"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3E2DEC" w:rsidRPr="001F0789" w:rsidRDefault="003E2DE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rPr>
                <w:rFonts w:ascii="宋体" w:eastAsia="宋体" w:hAnsi="宋体" w:cs="宋体"/>
                <w:color w:val="000000"/>
                <w:sz w:val="22"/>
              </w:rPr>
            </w:pPr>
            <w:r w:rsidRPr="001F0789">
              <w:rPr>
                <w:rFonts w:hint="eastAsia"/>
                <w:color w:val="000000"/>
                <w:sz w:val="22"/>
              </w:rPr>
              <w:t>盘龙区</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80445</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45031</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80198</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80157</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41</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247</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99.64%</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99.69%</w:t>
            </w:r>
          </w:p>
        </w:tc>
      </w:tr>
      <w:tr w:rsidR="003E2DEC" w:rsidRPr="001F0789"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3E2DEC" w:rsidRPr="001F0789" w:rsidRDefault="003E2DE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rPr>
                <w:rFonts w:ascii="宋体" w:eastAsia="宋体" w:hAnsi="宋体" w:cs="宋体"/>
                <w:color w:val="000000"/>
                <w:sz w:val="22"/>
              </w:rPr>
            </w:pPr>
            <w:r w:rsidRPr="001F0789">
              <w:rPr>
                <w:rFonts w:hint="eastAsia"/>
                <w:color w:val="000000"/>
                <w:sz w:val="22"/>
              </w:rPr>
              <w:t>五华区</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46468</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33079</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46319</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46301</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18</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149</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99.64%</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99.68%</w:t>
            </w:r>
          </w:p>
        </w:tc>
      </w:tr>
      <w:tr w:rsidR="003E2DEC" w:rsidRPr="001F0789"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3E2DEC" w:rsidRPr="001F0789" w:rsidRDefault="003E2DE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rPr>
                <w:rFonts w:ascii="宋体" w:eastAsia="宋体" w:hAnsi="宋体" w:cs="宋体"/>
                <w:color w:val="000000"/>
                <w:sz w:val="22"/>
              </w:rPr>
            </w:pPr>
            <w:r w:rsidRPr="001F0789">
              <w:rPr>
                <w:rFonts w:hint="eastAsia"/>
                <w:color w:val="000000"/>
                <w:sz w:val="22"/>
              </w:rPr>
              <w:t>西山区</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50599</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31668</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50177</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50123</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54</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422</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99.06%</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99.17%</w:t>
            </w:r>
          </w:p>
        </w:tc>
      </w:tr>
      <w:tr w:rsidR="003E2DEC" w:rsidRPr="001F0789"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3E2DEC" w:rsidRPr="001F0789" w:rsidRDefault="003E2DE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rPr>
                <w:rFonts w:ascii="宋体" w:eastAsia="宋体" w:hAnsi="宋体" w:cs="宋体"/>
                <w:color w:val="000000"/>
                <w:sz w:val="22"/>
              </w:rPr>
            </w:pPr>
            <w:r w:rsidRPr="001F0789">
              <w:rPr>
                <w:rFonts w:hint="eastAsia"/>
                <w:color w:val="000000"/>
                <w:sz w:val="22"/>
              </w:rPr>
              <w:t>度假区</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13316</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13725</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13051</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12503</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548</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265</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93.89%</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98.01%</w:t>
            </w:r>
          </w:p>
        </w:tc>
      </w:tr>
      <w:tr w:rsidR="003E2DEC" w:rsidRPr="001F0789" w:rsidTr="009579EE">
        <w:trPr>
          <w:trHeight w:val="270"/>
          <w:jc w:val="center"/>
        </w:trPr>
        <w:tc>
          <w:tcPr>
            <w:tcW w:w="396" w:type="dxa"/>
            <w:vMerge/>
            <w:tcBorders>
              <w:top w:val="nil"/>
              <w:left w:val="single" w:sz="4" w:space="0" w:color="auto"/>
              <w:bottom w:val="single" w:sz="4" w:space="0" w:color="auto"/>
              <w:right w:val="single" w:sz="4" w:space="0" w:color="auto"/>
            </w:tcBorders>
            <w:vAlign w:val="center"/>
            <w:hideMark/>
          </w:tcPr>
          <w:p w:rsidR="003E2DEC" w:rsidRPr="001F0789" w:rsidRDefault="003E2DEC"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rPr>
                <w:rFonts w:ascii="宋体" w:eastAsia="宋体" w:hAnsi="宋体" w:cs="宋体"/>
                <w:color w:val="000000"/>
                <w:sz w:val="22"/>
              </w:rPr>
            </w:pPr>
            <w:r w:rsidRPr="001F0789">
              <w:rPr>
                <w:rFonts w:hint="eastAsia"/>
                <w:color w:val="000000"/>
                <w:sz w:val="22"/>
              </w:rPr>
              <w:t>高新区</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20909</w:t>
            </w:r>
          </w:p>
        </w:tc>
        <w:tc>
          <w:tcPr>
            <w:tcW w:w="992"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26101</w:t>
            </w:r>
          </w:p>
        </w:tc>
        <w:tc>
          <w:tcPr>
            <w:tcW w:w="997" w:type="dxa"/>
            <w:tcBorders>
              <w:top w:val="nil"/>
              <w:left w:val="nil"/>
              <w:bottom w:val="single" w:sz="4" w:space="0" w:color="auto"/>
              <w:right w:val="single" w:sz="4" w:space="0" w:color="auto"/>
            </w:tcBorders>
            <w:shd w:val="clear" w:color="auto" w:fill="auto"/>
            <w:noWrap/>
            <w:vAlign w:val="center"/>
            <w:hideMark/>
          </w:tcPr>
          <w:p w:rsidR="003E2DEC" w:rsidRPr="001F0789" w:rsidRDefault="003E2DEC">
            <w:pPr>
              <w:jc w:val="center"/>
              <w:rPr>
                <w:rFonts w:ascii="宋体" w:eastAsia="宋体" w:hAnsi="宋体" w:cs="宋体"/>
                <w:color w:val="000000"/>
                <w:sz w:val="22"/>
              </w:rPr>
            </w:pPr>
            <w:r w:rsidRPr="001F0789">
              <w:rPr>
                <w:rFonts w:hint="eastAsia"/>
                <w:color w:val="000000"/>
                <w:sz w:val="22"/>
              </w:rPr>
              <w:t>17826</w:t>
            </w:r>
          </w:p>
        </w:tc>
        <w:tc>
          <w:tcPr>
            <w:tcW w:w="886"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17782</w:t>
            </w:r>
          </w:p>
        </w:tc>
        <w:tc>
          <w:tcPr>
            <w:tcW w:w="774"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44</w:t>
            </w:r>
          </w:p>
        </w:tc>
        <w:tc>
          <w:tcPr>
            <w:tcW w:w="7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3083</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85.04%</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85.26%</w:t>
            </w:r>
          </w:p>
        </w:tc>
      </w:tr>
      <w:tr w:rsidR="003E2DEC" w:rsidRPr="001F0789" w:rsidTr="009579EE">
        <w:trPr>
          <w:trHeight w:val="270"/>
          <w:jc w:val="center"/>
        </w:trPr>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2DEC" w:rsidRPr="001F0789" w:rsidRDefault="003E2DEC" w:rsidP="00B17318">
            <w:pPr>
              <w:widowControl/>
              <w:jc w:val="center"/>
              <w:rPr>
                <w:rFonts w:ascii="宋体" w:eastAsia="宋体" w:hAnsi="宋体" w:cs="宋体"/>
                <w:kern w:val="0"/>
                <w:sz w:val="18"/>
                <w:szCs w:val="18"/>
              </w:rPr>
            </w:pPr>
            <w:r w:rsidRPr="001F0789">
              <w:rPr>
                <w:rFonts w:ascii="宋体" w:eastAsia="宋体" w:hAnsi="宋体" w:cs="宋体" w:hint="eastAsia"/>
                <w:kern w:val="0"/>
                <w:sz w:val="18"/>
                <w:szCs w:val="18"/>
              </w:rPr>
              <w:t>合计</w:t>
            </w:r>
          </w:p>
        </w:tc>
        <w:tc>
          <w:tcPr>
            <w:tcW w:w="997" w:type="dxa"/>
            <w:tcBorders>
              <w:top w:val="nil"/>
              <w:left w:val="nil"/>
              <w:bottom w:val="single" w:sz="4" w:space="0" w:color="auto"/>
              <w:right w:val="single" w:sz="4" w:space="0" w:color="auto"/>
            </w:tcBorders>
            <w:shd w:val="clear" w:color="auto" w:fill="auto"/>
            <w:vAlign w:val="center"/>
            <w:hideMark/>
          </w:tcPr>
          <w:p w:rsidR="003E2DEC" w:rsidRPr="001F0789" w:rsidRDefault="003E2DEC">
            <w:pPr>
              <w:jc w:val="center"/>
              <w:rPr>
                <w:rFonts w:ascii="Calibri" w:eastAsia="宋体" w:hAnsi="Calibri" w:cs="Calibri"/>
                <w:color w:val="000000"/>
                <w:sz w:val="18"/>
                <w:szCs w:val="18"/>
              </w:rPr>
            </w:pPr>
            <w:r w:rsidRPr="001F0789">
              <w:rPr>
                <w:rFonts w:ascii="Calibri" w:hAnsi="Calibri" w:cs="Calibri"/>
                <w:color w:val="000000"/>
                <w:sz w:val="18"/>
                <w:szCs w:val="18"/>
              </w:rPr>
              <w:t>431567</w:t>
            </w:r>
          </w:p>
        </w:tc>
        <w:tc>
          <w:tcPr>
            <w:tcW w:w="992" w:type="dxa"/>
            <w:tcBorders>
              <w:top w:val="nil"/>
              <w:left w:val="nil"/>
              <w:bottom w:val="single" w:sz="4" w:space="0" w:color="auto"/>
              <w:right w:val="single" w:sz="4" w:space="0" w:color="auto"/>
            </w:tcBorders>
            <w:shd w:val="clear" w:color="auto" w:fill="auto"/>
            <w:vAlign w:val="center"/>
            <w:hideMark/>
          </w:tcPr>
          <w:p w:rsidR="003E2DEC" w:rsidRPr="001F0789" w:rsidRDefault="003E2DEC">
            <w:pPr>
              <w:jc w:val="center"/>
              <w:rPr>
                <w:rFonts w:ascii="Calibri" w:eastAsia="宋体" w:hAnsi="Calibri" w:cs="Calibri"/>
                <w:color w:val="000000"/>
                <w:sz w:val="18"/>
                <w:szCs w:val="18"/>
              </w:rPr>
            </w:pPr>
            <w:r w:rsidRPr="001F0789">
              <w:rPr>
                <w:rFonts w:ascii="Calibri" w:hAnsi="Calibri" w:cs="Calibri"/>
                <w:color w:val="000000"/>
                <w:sz w:val="18"/>
                <w:szCs w:val="18"/>
              </w:rPr>
              <w:t>252870</w:t>
            </w:r>
          </w:p>
        </w:tc>
        <w:tc>
          <w:tcPr>
            <w:tcW w:w="997" w:type="dxa"/>
            <w:tcBorders>
              <w:top w:val="nil"/>
              <w:left w:val="nil"/>
              <w:bottom w:val="single" w:sz="4" w:space="0" w:color="auto"/>
              <w:right w:val="single" w:sz="4" w:space="0" w:color="auto"/>
            </w:tcBorders>
            <w:shd w:val="clear" w:color="auto" w:fill="auto"/>
            <w:vAlign w:val="center"/>
            <w:hideMark/>
          </w:tcPr>
          <w:p w:rsidR="003E2DEC" w:rsidRPr="001F0789" w:rsidRDefault="003E2DEC">
            <w:pPr>
              <w:jc w:val="center"/>
              <w:rPr>
                <w:rFonts w:ascii="Calibri" w:eastAsia="宋体" w:hAnsi="Calibri" w:cs="Calibri"/>
                <w:color w:val="000000"/>
                <w:sz w:val="18"/>
                <w:szCs w:val="18"/>
              </w:rPr>
            </w:pPr>
            <w:r w:rsidRPr="001F0789">
              <w:rPr>
                <w:rFonts w:ascii="Calibri" w:hAnsi="Calibri" w:cs="Calibri"/>
                <w:color w:val="000000"/>
                <w:sz w:val="18"/>
                <w:szCs w:val="18"/>
              </w:rPr>
              <w:t>423471</w:t>
            </w:r>
          </w:p>
        </w:tc>
        <w:tc>
          <w:tcPr>
            <w:tcW w:w="886" w:type="dxa"/>
            <w:tcBorders>
              <w:top w:val="nil"/>
              <w:left w:val="nil"/>
              <w:bottom w:val="single" w:sz="4" w:space="0" w:color="auto"/>
              <w:right w:val="single" w:sz="4" w:space="0" w:color="auto"/>
            </w:tcBorders>
            <w:shd w:val="clear" w:color="auto" w:fill="auto"/>
            <w:vAlign w:val="center"/>
            <w:hideMark/>
          </w:tcPr>
          <w:p w:rsidR="003E2DEC" w:rsidRPr="001F0789" w:rsidRDefault="003E2DEC">
            <w:pPr>
              <w:jc w:val="center"/>
              <w:rPr>
                <w:rFonts w:ascii="Calibri" w:eastAsia="宋体" w:hAnsi="Calibri" w:cs="Calibri"/>
                <w:color w:val="000000"/>
                <w:sz w:val="18"/>
                <w:szCs w:val="18"/>
              </w:rPr>
            </w:pPr>
            <w:r w:rsidRPr="001F0789">
              <w:rPr>
                <w:rFonts w:ascii="Calibri" w:hAnsi="Calibri" w:cs="Calibri"/>
                <w:color w:val="000000"/>
                <w:sz w:val="18"/>
                <w:szCs w:val="18"/>
              </w:rPr>
              <w:t>419848</w:t>
            </w:r>
          </w:p>
        </w:tc>
        <w:tc>
          <w:tcPr>
            <w:tcW w:w="774" w:type="dxa"/>
            <w:tcBorders>
              <w:top w:val="nil"/>
              <w:left w:val="nil"/>
              <w:bottom w:val="single" w:sz="4" w:space="0" w:color="auto"/>
              <w:right w:val="single" w:sz="4" w:space="0" w:color="auto"/>
            </w:tcBorders>
            <w:shd w:val="clear" w:color="auto" w:fill="auto"/>
            <w:vAlign w:val="center"/>
            <w:hideMark/>
          </w:tcPr>
          <w:p w:rsidR="003E2DEC" w:rsidRPr="001F0789" w:rsidRDefault="003E2DEC">
            <w:pPr>
              <w:jc w:val="center"/>
              <w:rPr>
                <w:rFonts w:ascii="Calibri" w:eastAsia="宋体" w:hAnsi="Calibri" w:cs="Calibri"/>
                <w:color w:val="000000"/>
                <w:sz w:val="18"/>
                <w:szCs w:val="18"/>
              </w:rPr>
            </w:pPr>
            <w:r w:rsidRPr="001F0789">
              <w:rPr>
                <w:rFonts w:ascii="Calibri" w:hAnsi="Calibri" w:cs="Calibri"/>
                <w:color w:val="000000"/>
                <w:sz w:val="18"/>
                <w:szCs w:val="18"/>
              </w:rPr>
              <w:t>3623</w:t>
            </w:r>
          </w:p>
        </w:tc>
        <w:tc>
          <w:tcPr>
            <w:tcW w:w="775" w:type="dxa"/>
            <w:tcBorders>
              <w:top w:val="nil"/>
              <w:left w:val="nil"/>
              <w:bottom w:val="single" w:sz="4" w:space="0" w:color="auto"/>
              <w:right w:val="single" w:sz="4" w:space="0" w:color="auto"/>
            </w:tcBorders>
            <w:shd w:val="clear" w:color="auto" w:fill="auto"/>
            <w:vAlign w:val="center"/>
            <w:hideMark/>
          </w:tcPr>
          <w:p w:rsidR="003E2DEC" w:rsidRPr="001F0789" w:rsidRDefault="003E2DEC">
            <w:pPr>
              <w:jc w:val="center"/>
              <w:rPr>
                <w:rFonts w:ascii="Calibri" w:eastAsia="宋体" w:hAnsi="Calibri" w:cs="Calibri"/>
                <w:color w:val="000000"/>
                <w:sz w:val="18"/>
                <w:szCs w:val="18"/>
              </w:rPr>
            </w:pPr>
            <w:r w:rsidRPr="001F0789">
              <w:rPr>
                <w:rFonts w:ascii="Calibri" w:hAnsi="Calibri" w:cs="Calibri"/>
                <w:color w:val="000000"/>
                <w:sz w:val="18"/>
                <w:szCs w:val="18"/>
              </w:rPr>
              <w:t>8096</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97.28%</w:t>
            </w:r>
          </w:p>
        </w:tc>
        <w:tc>
          <w:tcPr>
            <w:tcW w:w="875" w:type="dxa"/>
            <w:tcBorders>
              <w:top w:val="nil"/>
              <w:left w:val="nil"/>
              <w:bottom w:val="single" w:sz="4" w:space="0" w:color="auto"/>
              <w:right w:val="single" w:sz="4" w:space="0" w:color="auto"/>
            </w:tcBorders>
            <w:shd w:val="clear" w:color="auto" w:fill="auto"/>
            <w:hideMark/>
          </w:tcPr>
          <w:p w:rsidR="003E2DEC" w:rsidRPr="001F0789" w:rsidRDefault="003E2DEC">
            <w:pPr>
              <w:jc w:val="center"/>
              <w:rPr>
                <w:rFonts w:ascii="宋体" w:eastAsia="宋体" w:hAnsi="宋体" w:cs="宋体"/>
                <w:sz w:val="18"/>
                <w:szCs w:val="18"/>
              </w:rPr>
            </w:pPr>
            <w:r w:rsidRPr="001F0789">
              <w:rPr>
                <w:rFonts w:hint="eastAsia"/>
                <w:sz w:val="18"/>
                <w:szCs w:val="18"/>
              </w:rPr>
              <w:t>98.12%</w:t>
            </w:r>
          </w:p>
        </w:tc>
      </w:tr>
    </w:tbl>
    <w:p w:rsidR="00D42709" w:rsidRPr="001F0789" w:rsidRDefault="00D42709"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（3）</w:t>
      </w:r>
      <w:r w:rsidR="00F56C38" w:rsidRPr="001F0789">
        <w:rPr>
          <w:rFonts w:ascii="仿宋_GB2312" w:eastAsia="仿宋_GB2312" w:hint="eastAsia"/>
          <w:sz w:val="32"/>
          <w:szCs w:val="32"/>
        </w:rPr>
        <w:t>部分案件类别结案情况</w:t>
      </w:r>
    </w:p>
    <w:p w:rsidR="00D42709" w:rsidRPr="001F0789" w:rsidRDefault="00637CE9" w:rsidP="00A53D0F">
      <w:pPr>
        <w:spacing w:line="560" w:lineRule="exact"/>
        <w:ind w:firstLineChars="200" w:firstLine="640"/>
        <w:rPr>
          <w:rFonts w:ascii="仿宋_GB2312" w:eastAsia="仿宋_GB2312"/>
          <w:b/>
          <w:sz w:val="32"/>
          <w:szCs w:val="32"/>
        </w:rPr>
      </w:pPr>
      <w:r w:rsidRPr="001F0789">
        <w:rPr>
          <w:rFonts w:ascii="仿宋_GB2312" w:eastAsia="仿宋_GB2312"/>
          <w:sz w:val="32"/>
          <w:szCs w:val="32"/>
        </w:rPr>
        <w:fldChar w:fldCharType="begin"/>
      </w:r>
      <w:r w:rsidR="00F56C38" w:rsidRPr="001F0789">
        <w:rPr>
          <w:rFonts w:ascii="仿宋_GB2312" w:eastAsia="仿宋_GB2312" w:hint="eastAsia"/>
          <w:sz w:val="32"/>
          <w:szCs w:val="32"/>
        </w:rPr>
        <w:instrText>= 1 \* GB3</w:instrText>
      </w:r>
      <w:r w:rsidRPr="001F0789">
        <w:rPr>
          <w:rFonts w:ascii="仿宋_GB2312" w:eastAsia="仿宋_GB2312"/>
          <w:sz w:val="32"/>
          <w:szCs w:val="32"/>
        </w:rPr>
        <w:fldChar w:fldCharType="separate"/>
      </w:r>
      <w:r w:rsidR="00F56C38" w:rsidRPr="001F0789">
        <w:rPr>
          <w:rFonts w:ascii="仿宋_GB2312" w:eastAsia="仿宋_GB2312" w:hint="eastAsia"/>
          <w:noProof/>
          <w:sz w:val="32"/>
          <w:szCs w:val="32"/>
        </w:rPr>
        <w:t>①</w:t>
      </w:r>
      <w:r w:rsidRPr="001F0789">
        <w:rPr>
          <w:rFonts w:ascii="仿宋_GB2312" w:eastAsia="仿宋_GB2312"/>
          <w:sz w:val="32"/>
          <w:szCs w:val="32"/>
        </w:rPr>
        <w:fldChar w:fldCharType="end"/>
      </w:r>
      <w:r w:rsidR="00CC280B" w:rsidRPr="001F0789">
        <w:rPr>
          <w:rFonts w:ascii="仿宋_GB2312" w:eastAsia="仿宋_GB2312" w:hint="eastAsia"/>
          <w:sz w:val="32"/>
          <w:szCs w:val="32"/>
        </w:rPr>
        <w:t>占道广告牌。</w:t>
      </w:r>
      <w:r w:rsidR="003E2DEC" w:rsidRPr="001F0789">
        <w:rPr>
          <w:rFonts w:ascii="仿宋_GB2312" w:eastAsia="仿宋_GB2312" w:hint="eastAsia"/>
          <w:sz w:val="32"/>
          <w:szCs w:val="32"/>
        </w:rPr>
        <w:t>12</w:t>
      </w:r>
      <w:r w:rsidR="00D42709" w:rsidRPr="001F0789">
        <w:rPr>
          <w:rFonts w:ascii="仿宋_GB2312" w:eastAsia="仿宋_GB2312" w:hint="eastAsia"/>
          <w:sz w:val="32"/>
          <w:szCs w:val="32"/>
        </w:rPr>
        <w:t>月份占道广告牌问题共立案</w:t>
      </w:r>
      <w:r w:rsidR="003E2DEC" w:rsidRPr="001F0789">
        <w:rPr>
          <w:rFonts w:ascii="仿宋_GB2312" w:eastAsia="仿宋_GB2312" w:hint="eastAsia"/>
          <w:sz w:val="32"/>
          <w:szCs w:val="32"/>
        </w:rPr>
        <w:t>24141</w:t>
      </w:r>
      <w:r w:rsidR="00D42709" w:rsidRPr="001F0789">
        <w:rPr>
          <w:rFonts w:ascii="仿宋_GB2312" w:eastAsia="仿宋_GB2312" w:hint="eastAsia"/>
          <w:sz w:val="32"/>
          <w:szCs w:val="32"/>
        </w:rPr>
        <w:t>件，结案</w:t>
      </w:r>
      <w:r w:rsidR="003E2DEC" w:rsidRPr="001F0789">
        <w:rPr>
          <w:rFonts w:ascii="仿宋_GB2312" w:eastAsia="仿宋_GB2312" w:hint="eastAsia"/>
          <w:sz w:val="32"/>
          <w:szCs w:val="32"/>
        </w:rPr>
        <w:t>23936</w:t>
      </w:r>
      <w:r w:rsidR="00D42709" w:rsidRPr="001F0789">
        <w:rPr>
          <w:rFonts w:ascii="仿宋_GB2312" w:eastAsia="仿宋_GB2312" w:hint="eastAsia"/>
          <w:sz w:val="32"/>
          <w:szCs w:val="32"/>
        </w:rPr>
        <w:t>件，结案率</w:t>
      </w:r>
      <w:r w:rsidR="003E2DEC" w:rsidRPr="001F0789">
        <w:rPr>
          <w:rFonts w:ascii="仿宋_GB2312" w:eastAsia="仿宋_GB2312" w:hint="eastAsia"/>
          <w:sz w:val="32"/>
          <w:szCs w:val="32"/>
        </w:rPr>
        <w:t>99.15</w:t>
      </w:r>
      <w:r w:rsidR="00D42709" w:rsidRPr="001F0789">
        <w:rPr>
          <w:rFonts w:ascii="仿宋_GB2312" w:eastAsia="仿宋_GB2312" w:hint="eastAsia"/>
          <w:sz w:val="32"/>
          <w:szCs w:val="32"/>
        </w:rPr>
        <w:t>%，结案率最高</w:t>
      </w:r>
      <w:r w:rsidR="001555BB" w:rsidRPr="001F0789">
        <w:rPr>
          <w:rFonts w:ascii="仿宋_GB2312" w:eastAsia="仿宋_GB2312" w:hint="eastAsia"/>
          <w:sz w:val="32"/>
          <w:szCs w:val="32"/>
        </w:rPr>
        <w:t>的区是</w:t>
      </w:r>
      <w:r w:rsidR="003E2DEC" w:rsidRPr="001F0789">
        <w:rPr>
          <w:rFonts w:ascii="仿宋_GB2312" w:eastAsia="仿宋_GB2312" w:hint="eastAsia"/>
          <w:sz w:val="32"/>
          <w:szCs w:val="32"/>
        </w:rPr>
        <w:t>官渡区</w:t>
      </w:r>
      <w:r w:rsidR="00D42709" w:rsidRPr="001F0789">
        <w:rPr>
          <w:rFonts w:ascii="仿宋_GB2312" w:eastAsia="仿宋_GB2312" w:hint="eastAsia"/>
          <w:sz w:val="32"/>
          <w:szCs w:val="32"/>
        </w:rPr>
        <w:t>，最低的</w:t>
      </w:r>
      <w:r w:rsidR="001555BB" w:rsidRPr="001F0789">
        <w:rPr>
          <w:rFonts w:ascii="仿宋_GB2312" w:eastAsia="仿宋_GB2312" w:hint="eastAsia"/>
          <w:sz w:val="32"/>
          <w:szCs w:val="32"/>
        </w:rPr>
        <w:t>区</w:t>
      </w:r>
      <w:r w:rsidR="00D42709" w:rsidRPr="001F0789">
        <w:rPr>
          <w:rFonts w:ascii="仿宋_GB2312" w:eastAsia="仿宋_GB2312" w:hint="eastAsia"/>
          <w:sz w:val="32"/>
          <w:szCs w:val="32"/>
        </w:rPr>
        <w:t>是</w:t>
      </w:r>
      <w:r w:rsidR="003E2DEC" w:rsidRPr="001F0789">
        <w:rPr>
          <w:rFonts w:ascii="仿宋_GB2312" w:eastAsia="仿宋_GB2312" w:hint="eastAsia"/>
          <w:sz w:val="32"/>
          <w:szCs w:val="32"/>
        </w:rPr>
        <w:t>高新区</w:t>
      </w:r>
      <w:r w:rsidR="00D42709" w:rsidRPr="001F0789">
        <w:rPr>
          <w:rFonts w:ascii="仿宋_GB2312" w:eastAsia="仿宋_GB2312" w:hint="eastAsia"/>
          <w:sz w:val="32"/>
          <w:szCs w:val="32"/>
        </w:rPr>
        <w:t>。各区案件处置情况如下图:</w:t>
      </w:r>
    </w:p>
    <w:p w:rsidR="00D42709" w:rsidRPr="001F0789" w:rsidRDefault="003E2DEC" w:rsidP="00D42709">
      <w:pPr>
        <w:rPr>
          <w:rFonts w:ascii="仿宋_GB2312" w:eastAsia="仿宋_GB2312"/>
          <w:b/>
          <w:sz w:val="32"/>
          <w:szCs w:val="32"/>
        </w:rPr>
      </w:pPr>
      <w:r w:rsidRPr="001F0789">
        <w:rPr>
          <w:rFonts w:ascii="仿宋_GB2312" w:eastAsia="仿宋_GB2312"/>
          <w:b/>
          <w:noProof/>
          <w:sz w:val="32"/>
          <w:szCs w:val="32"/>
        </w:rPr>
        <w:lastRenderedPageBreak/>
        <w:drawing>
          <wp:inline distT="0" distB="0" distL="0" distR="0">
            <wp:extent cx="5615940" cy="2123099"/>
            <wp:effectExtent l="19050" t="0" r="3810" b="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615940" cy="2123099"/>
                    </a:xfrm>
                    <a:prstGeom prst="rect">
                      <a:avLst/>
                    </a:prstGeom>
                    <a:noFill/>
                    <a:ln w="9525">
                      <a:noFill/>
                      <a:miter lim="800000"/>
                      <a:headEnd/>
                      <a:tailEnd/>
                    </a:ln>
                  </pic:spPr>
                </pic:pic>
              </a:graphicData>
            </a:graphic>
          </wp:inline>
        </w:drawing>
      </w:r>
    </w:p>
    <w:p w:rsidR="00D42709" w:rsidRPr="001F0789" w:rsidRDefault="00637CE9" w:rsidP="00A53D0F">
      <w:pPr>
        <w:spacing w:line="560" w:lineRule="exact"/>
        <w:ind w:firstLineChars="200" w:firstLine="640"/>
        <w:rPr>
          <w:rFonts w:ascii="仿宋_GB2312" w:eastAsia="仿宋_GB2312"/>
          <w:sz w:val="32"/>
          <w:szCs w:val="32"/>
        </w:rPr>
      </w:pPr>
      <w:r w:rsidRPr="001F0789">
        <w:rPr>
          <w:rFonts w:ascii="仿宋_GB2312" w:eastAsia="仿宋_GB2312"/>
          <w:sz w:val="32"/>
          <w:szCs w:val="32"/>
        </w:rPr>
        <w:fldChar w:fldCharType="begin"/>
      </w:r>
      <w:r w:rsidR="00CC280B" w:rsidRPr="001F0789">
        <w:rPr>
          <w:rFonts w:ascii="仿宋_GB2312" w:eastAsia="仿宋_GB2312" w:hint="eastAsia"/>
          <w:sz w:val="32"/>
          <w:szCs w:val="32"/>
        </w:rPr>
        <w:instrText>= 2 \* GB3</w:instrText>
      </w:r>
      <w:r w:rsidRPr="001F0789">
        <w:rPr>
          <w:rFonts w:ascii="仿宋_GB2312" w:eastAsia="仿宋_GB2312"/>
          <w:sz w:val="32"/>
          <w:szCs w:val="32"/>
        </w:rPr>
        <w:fldChar w:fldCharType="separate"/>
      </w:r>
      <w:r w:rsidR="00CC280B" w:rsidRPr="001F0789">
        <w:rPr>
          <w:rFonts w:ascii="仿宋_GB2312" w:eastAsia="仿宋_GB2312" w:hint="eastAsia"/>
          <w:noProof/>
          <w:sz w:val="32"/>
          <w:szCs w:val="32"/>
        </w:rPr>
        <w:t>②</w:t>
      </w:r>
      <w:r w:rsidRPr="001F0789">
        <w:rPr>
          <w:rFonts w:ascii="仿宋_GB2312" w:eastAsia="仿宋_GB2312"/>
          <w:sz w:val="32"/>
          <w:szCs w:val="32"/>
        </w:rPr>
        <w:fldChar w:fldCharType="end"/>
      </w:r>
      <w:r w:rsidR="00D42709" w:rsidRPr="001F0789">
        <w:rPr>
          <w:rFonts w:ascii="仿宋_GB2312" w:eastAsia="仿宋_GB2312" w:hint="eastAsia"/>
          <w:sz w:val="32"/>
          <w:szCs w:val="32"/>
        </w:rPr>
        <w:t>违规户外广告</w:t>
      </w:r>
      <w:r w:rsidR="00F56C38" w:rsidRPr="001F0789">
        <w:rPr>
          <w:rFonts w:ascii="仿宋_GB2312" w:eastAsia="仿宋_GB2312" w:hint="eastAsia"/>
          <w:sz w:val="32"/>
          <w:szCs w:val="32"/>
        </w:rPr>
        <w:t>。</w:t>
      </w:r>
      <w:r w:rsidR="009579EE" w:rsidRPr="001F0789">
        <w:rPr>
          <w:rFonts w:ascii="仿宋_GB2312" w:eastAsia="仿宋_GB2312" w:hint="eastAsia"/>
          <w:sz w:val="32"/>
          <w:szCs w:val="32"/>
        </w:rPr>
        <w:t>1</w:t>
      </w:r>
      <w:r w:rsidR="003E2DEC" w:rsidRPr="001F0789">
        <w:rPr>
          <w:rFonts w:ascii="仿宋_GB2312" w:eastAsia="仿宋_GB2312" w:hint="eastAsia"/>
          <w:sz w:val="32"/>
          <w:szCs w:val="32"/>
        </w:rPr>
        <w:t>2</w:t>
      </w:r>
      <w:r w:rsidR="00D42709" w:rsidRPr="001F0789">
        <w:rPr>
          <w:rFonts w:ascii="仿宋_GB2312" w:eastAsia="仿宋_GB2312" w:hint="eastAsia"/>
          <w:sz w:val="32"/>
          <w:szCs w:val="32"/>
        </w:rPr>
        <w:t>月份违规户外广告问题共立案</w:t>
      </w:r>
      <w:r w:rsidR="003E2DEC" w:rsidRPr="001F0789">
        <w:rPr>
          <w:rFonts w:ascii="仿宋_GB2312" w:eastAsia="仿宋_GB2312" w:hint="eastAsia"/>
          <w:sz w:val="32"/>
          <w:szCs w:val="32"/>
        </w:rPr>
        <w:t>2507</w:t>
      </w:r>
      <w:r w:rsidR="00D42709" w:rsidRPr="001F0789">
        <w:rPr>
          <w:rFonts w:ascii="仿宋_GB2312" w:eastAsia="仿宋_GB2312" w:hint="eastAsia"/>
          <w:sz w:val="32"/>
          <w:szCs w:val="32"/>
        </w:rPr>
        <w:t>件，结案</w:t>
      </w:r>
      <w:r w:rsidR="003E2DEC" w:rsidRPr="001F0789">
        <w:rPr>
          <w:rFonts w:ascii="仿宋_GB2312" w:eastAsia="仿宋_GB2312" w:hint="eastAsia"/>
          <w:sz w:val="32"/>
          <w:szCs w:val="32"/>
        </w:rPr>
        <w:t>1981</w:t>
      </w:r>
      <w:r w:rsidR="00D42709" w:rsidRPr="001F0789">
        <w:rPr>
          <w:rFonts w:ascii="仿宋_GB2312" w:eastAsia="仿宋_GB2312" w:hint="eastAsia"/>
          <w:sz w:val="32"/>
          <w:szCs w:val="32"/>
        </w:rPr>
        <w:t>件，结案率</w:t>
      </w:r>
      <w:r w:rsidR="003E2DEC" w:rsidRPr="001F0789">
        <w:rPr>
          <w:rFonts w:ascii="仿宋_GB2312" w:eastAsia="仿宋_GB2312" w:hint="eastAsia"/>
          <w:sz w:val="32"/>
          <w:szCs w:val="32"/>
        </w:rPr>
        <w:t>79.02</w:t>
      </w:r>
      <w:r w:rsidR="00D42709" w:rsidRPr="001F0789">
        <w:rPr>
          <w:rFonts w:ascii="仿宋_GB2312" w:eastAsia="仿宋_GB2312" w:hint="eastAsia"/>
          <w:sz w:val="32"/>
          <w:szCs w:val="32"/>
        </w:rPr>
        <w:t>%，结案率最高</w:t>
      </w:r>
      <w:r w:rsidR="001555BB" w:rsidRPr="001F0789">
        <w:rPr>
          <w:rFonts w:ascii="仿宋_GB2312" w:eastAsia="仿宋_GB2312" w:hint="eastAsia"/>
          <w:sz w:val="32"/>
          <w:szCs w:val="32"/>
        </w:rPr>
        <w:t>的区</w:t>
      </w:r>
      <w:r w:rsidR="00D42709" w:rsidRPr="001F0789">
        <w:rPr>
          <w:rFonts w:ascii="仿宋_GB2312" w:eastAsia="仿宋_GB2312" w:hint="eastAsia"/>
          <w:sz w:val="32"/>
          <w:szCs w:val="32"/>
        </w:rPr>
        <w:t>是</w:t>
      </w:r>
      <w:r w:rsidR="009579EE" w:rsidRPr="001F0789">
        <w:rPr>
          <w:rFonts w:ascii="仿宋_GB2312" w:eastAsia="仿宋_GB2312" w:hint="eastAsia"/>
          <w:sz w:val="32"/>
          <w:szCs w:val="32"/>
        </w:rPr>
        <w:t>盘龙区</w:t>
      </w:r>
      <w:r w:rsidR="00D42709" w:rsidRPr="001F0789">
        <w:rPr>
          <w:rFonts w:ascii="仿宋_GB2312" w:eastAsia="仿宋_GB2312" w:hint="eastAsia"/>
          <w:sz w:val="32"/>
          <w:szCs w:val="32"/>
        </w:rPr>
        <w:t>，最低的</w:t>
      </w:r>
      <w:r w:rsidR="001555BB" w:rsidRPr="001F0789">
        <w:rPr>
          <w:rFonts w:ascii="仿宋_GB2312" w:eastAsia="仿宋_GB2312" w:hint="eastAsia"/>
          <w:sz w:val="32"/>
          <w:szCs w:val="32"/>
        </w:rPr>
        <w:t>区</w:t>
      </w:r>
      <w:r w:rsidR="00D42709" w:rsidRPr="001F0789">
        <w:rPr>
          <w:rFonts w:ascii="仿宋_GB2312" w:eastAsia="仿宋_GB2312" w:hint="eastAsia"/>
          <w:sz w:val="32"/>
          <w:szCs w:val="32"/>
        </w:rPr>
        <w:t>是</w:t>
      </w:r>
      <w:r w:rsidR="003E2DEC" w:rsidRPr="001F0789">
        <w:rPr>
          <w:rFonts w:ascii="仿宋_GB2312" w:eastAsia="仿宋_GB2312" w:hint="eastAsia"/>
          <w:sz w:val="32"/>
          <w:szCs w:val="32"/>
        </w:rPr>
        <w:t>高新区</w:t>
      </w:r>
      <w:r w:rsidR="00D42709" w:rsidRPr="001F0789">
        <w:rPr>
          <w:rFonts w:ascii="仿宋_GB2312" w:eastAsia="仿宋_GB2312" w:hint="eastAsia"/>
          <w:sz w:val="32"/>
          <w:szCs w:val="32"/>
        </w:rPr>
        <w:t>。各区案件处置情况如下图:</w:t>
      </w:r>
    </w:p>
    <w:p w:rsidR="00D42709" w:rsidRPr="001F0789" w:rsidRDefault="003E2DEC" w:rsidP="00D42709">
      <w:pPr>
        <w:rPr>
          <w:rFonts w:ascii="仿宋_GB2312" w:eastAsia="仿宋_GB2312"/>
          <w:b/>
          <w:sz w:val="32"/>
          <w:szCs w:val="32"/>
        </w:rPr>
      </w:pPr>
      <w:r w:rsidRPr="001F0789">
        <w:rPr>
          <w:rFonts w:ascii="仿宋_GB2312" w:eastAsia="仿宋_GB2312"/>
          <w:b/>
          <w:noProof/>
          <w:sz w:val="32"/>
          <w:szCs w:val="32"/>
        </w:rPr>
        <w:drawing>
          <wp:inline distT="0" distB="0" distL="0" distR="0">
            <wp:extent cx="5615940" cy="2127354"/>
            <wp:effectExtent l="1905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615940" cy="2127354"/>
                    </a:xfrm>
                    <a:prstGeom prst="rect">
                      <a:avLst/>
                    </a:prstGeom>
                    <a:noFill/>
                    <a:ln w="9525">
                      <a:noFill/>
                      <a:miter lim="800000"/>
                      <a:headEnd/>
                      <a:tailEnd/>
                    </a:ln>
                  </pic:spPr>
                </pic:pic>
              </a:graphicData>
            </a:graphic>
          </wp:inline>
        </w:drawing>
      </w:r>
    </w:p>
    <w:p w:rsidR="00D42709" w:rsidRPr="001F0789" w:rsidRDefault="00637CE9" w:rsidP="00A53D0F">
      <w:pPr>
        <w:spacing w:line="560" w:lineRule="exact"/>
        <w:ind w:firstLineChars="200" w:firstLine="640"/>
        <w:rPr>
          <w:rFonts w:ascii="仿宋_GB2312" w:eastAsia="仿宋_GB2312"/>
          <w:sz w:val="32"/>
          <w:szCs w:val="32"/>
        </w:rPr>
      </w:pPr>
      <w:r w:rsidRPr="001F0789">
        <w:rPr>
          <w:rFonts w:ascii="仿宋_GB2312" w:eastAsia="仿宋_GB2312"/>
          <w:sz w:val="32"/>
          <w:szCs w:val="32"/>
        </w:rPr>
        <w:fldChar w:fldCharType="begin"/>
      </w:r>
      <w:r w:rsidR="00CC280B" w:rsidRPr="001F0789">
        <w:rPr>
          <w:rFonts w:ascii="仿宋_GB2312" w:eastAsia="仿宋_GB2312" w:hint="eastAsia"/>
          <w:sz w:val="32"/>
          <w:szCs w:val="32"/>
        </w:rPr>
        <w:instrText>= 3 \* GB3</w:instrText>
      </w:r>
      <w:r w:rsidRPr="001F0789">
        <w:rPr>
          <w:rFonts w:ascii="仿宋_GB2312" w:eastAsia="仿宋_GB2312"/>
          <w:sz w:val="32"/>
          <w:szCs w:val="32"/>
        </w:rPr>
        <w:fldChar w:fldCharType="separate"/>
      </w:r>
      <w:r w:rsidR="00CC280B" w:rsidRPr="001F0789">
        <w:rPr>
          <w:rFonts w:ascii="仿宋_GB2312" w:eastAsia="仿宋_GB2312" w:hint="eastAsia"/>
          <w:noProof/>
          <w:sz w:val="32"/>
          <w:szCs w:val="32"/>
        </w:rPr>
        <w:t>③</w:t>
      </w:r>
      <w:r w:rsidRPr="001F0789">
        <w:rPr>
          <w:rFonts w:ascii="仿宋_GB2312" w:eastAsia="仿宋_GB2312"/>
          <w:sz w:val="32"/>
          <w:szCs w:val="32"/>
        </w:rPr>
        <w:fldChar w:fldCharType="end"/>
      </w:r>
      <w:r w:rsidR="00D42709" w:rsidRPr="001F0789">
        <w:rPr>
          <w:rFonts w:ascii="仿宋_GB2312" w:eastAsia="仿宋_GB2312" w:hint="eastAsia"/>
          <w:sz w:val="32"/>
          <w:szCs w:val="32"/>
        </w:rPr>
        <w:t>店外经营</w:t>
      </w:r>
      <w:r w:rsidR="00CC280B" w:rsidRPr="001F0789">
        <w:rPr>
          <w:rFonts w:ascii="仿宋_GB2312" w:eastAsia="仿宋_GB2312" w:hint="eastAsia"/>
          <w:sz w:val="32"/>
          <w:szCs w:val="32"/>
        </w:rPr>
        <w:t>。</w:t>
      </w:r>
      <w:r w:rsidR="009579EE" w:rsidRPr="001F0789">
        <w:rPr>
          <w:rFonts w:ascii="仿宋_GB2312" w:eastAsia="仿宋_GB2312" w:hint="eastAsia"/>
          <w:sz w:val="32"/>
          <w:szCs w:val="32"/>
        </w:rPr>
        <w:t>1</w:t>
      </w:r>
      <w:r w:rsidR="003E2DEC" w:rsidRPr="001F0789">
        <w:rPr>
          <w:rFonts w:ascii="仿宋_GB2312" w:eastAsia="仿宋_GB2312" w:hint="eastAsia"/>
          <w:sz w:val="32"/>
          <w:szCs w:val="32"/>
        </w:rPr>
        <w:t>2</w:t>
      </w:r>
      <w:r w:rsidR="00D42709" w:rsidRPr="001F0789">
        <w:rPr>
          <w:rFonts w:ascii="仿宋_GB2312" w:eastAsia="仿宋_GB2312" w:hint="eastAsia"/>
          <w:sz w:val="32"/>
          <w:szCs w:val="32"/>
        </w:rPr>
        <w:t>月份店外经营问题共立案</w:t>
      </w:r>
      <w:r w:rsidR="003E2DEC" w:rsidRPr="001F0789">
        <w:rPr>
          <w:rFonts w:ascii="仿宋_GB2312" w:eastAsia="仿宋_GB2312" w:hint="eastAsia"/>
          <w:sz w:val="32"/>
          <w:szCs w:val="32"/>
        </w:rPr>
        <w:t>20805</w:t>
      </w:r>
      <w:r w:rsidR="00D42709" w:rsidRPr="001F0789">
        <w:rPr>
          <w:rFonts w:ascii="仿宋_GB2312" w:eastAsia="仿宋_GB2312" w:hint="eastAsia"/>
          <w:sz w:val="32"/>
          <w:szCs w:val="32"/>
        </w:rPr>
        <w:t>件，结案</w:t>
      </w:r>
      <w:r w:rsidR="003E2DEC" w:rsidRPr="001F0789">
        <w:rPr>
          <w:rFonts w:ascii="仿宋_GB2312" w:eastAsia="仿宋_GB2312" w:hint="eastAsia"/>
          <w:sz w:val="32"/>
          <w:szCs w:val="32"/>
        </w:rPr>
        <w:t>20432</w:t>
      </w:r>
      <w:r w:rsidR="00D42709" w:rsidRPr="001F0789">
        <w:rPr>
          <w:rFonts w:ascii="仿宋_GB2312" w:eastAsia="仿宋_GB2312" w:hint="eastAsia"/>
          <w:sz w:val="32"/>
          <w:szCs w:val="32"/>
        </w:rPr>
        <w:t>件，结案率</w:t>
      </w:r>
      <w:r w:rsidR="003E2DEC" w:rsidRPr="001F0789">
        <w:rPr>
          <w:rFonts w:ascii="仿宋_GB2312" w:eastAsia="仿宋_GB2312" w:hint="eastAsia"/>
          <w:sz w:val="32"/>
          <w:szCs w:val="32"/>
        </w:rPr>
        <w:t>98.21</w:t>
      </w:r>
      <w:r w:rsidR="00D42709" w:rsidRPr="001F0789">
        <w:rPr>
          <w:rFonts w:ascii="仿宋_GB2312" w:eastAsia="仿宋_GB2312" w:hint="eastAsia"/>
          <w:sz w:val="32"/>
          <w:szCs w:val="32"/>
        </w:rPr>
        <w:t>%，结案率最高的</w:t>
      </w:r>
      <w:r w:rsidR="001555BB" w:rsidRPr="001F0789">
        <w:rPr>
          <w:rFonts w:ascii="仿宋_GB2312" w:eastAsia="仿宋_GB2312" w:hint="eastAsia"/>
          <w:sz w:val="32"/>
          <w:szCs w:val="32"/>
        </w:rPr>
        <w:t>区</w:t>
      </w:r>
      <w:r w:rsidR="00D42709" w:rsidRPr="001F0789">
        <w:rPr>
          <w:rFonts w:ascii="仿宋_GB2312" w:eastAsia="仿宋_GB2312" w:hint="eastAsia"/>
          <w:sz w:val="32"/>
          <w:szCs w:val="32"/>
        </w:rPr>
        <w:t>是</w:t>
      </w:r>
      <w:r w:rsidR="003E2DEC" w:rsidRPr="001F0789">
        <w:rPr>
          <w:rFonts w:ascii="仿宋_GB2312" w:eastAsia="仿宋_GB2312" w:hint="eastAsia"/>
          <w:sz w:val="32"/>
          <w:szCs w:val="32"/>
        </w:rPr>
        <w:t>官渡区</w:t>
      </w:r>
      <w:r w:rsidR="00D42709" w:rsidRPr="001F0789">
        <w:rPr>
          <w:rFonts w:ascii="仿宋_GB2312" w:eastAsia="仿宋_GB2312" w:hint="eastAsia"/>
          <w:sz w:val="32"/>
          <w:szCs w:val="32"/>
        </w:rPr>
        <w:t>，最低的</w:t>
      </w:r>
      <w:r w:rsidR="001555BB" w:rsidRPr="001F0789">
        <w:rPr>
          <w:rFonts w:ascii="仿宋_GB2312" w:eastAsia="仿宋_GB2312" w:hint="eastAsia"/>
          <w:sz w:val="32"/>
          <w:szCs w:val="32"/>
        </w:rPr>
        <w:t>区</w:t>
      </w:r>
      <w:r w:rsidR="00D42709" w:rsidRPr="001F0789">
        <w:rPr>
          <w:rFonts w:ascii="仿宋_GB2312" w:eastAsia="仿宋_GB2312" w:hint="eastAsia"/>
          <w:sz w:val="32"/>
          <w:szCs w:val="32"/>
        </w:rPr>
        <w:t>是</w:t>
      </w:r>
      <w:r w:rsidR="003E2DEC" w:rsidRPr="001F0789">
        <w:rPr>
          <w:rFonts w:ascii="仿宋_GB2312" w:eastAsia="仿宋_GB2312" w:hint="eastAsia"/>
          <w:sz w:val="32"/>
          <w:szCs w:val="32"/>
        </w:rPr>
        <w:t>高新区</w:t>
      </w:r>
      <w:r w:rsidR="00D42709" w:rsidRPr="001F0789">
        <w:rPr>
          <w:rFonts w:ascii="仿宋_GB2312" w:eastAsia="仿宋_GB2312" w:hint="eastAsia"/>
          <w:sz w:val="32"/>
          <w:szCs w:val="32"/>
        </w:rPr>
        <w:t>。各区案件处置情况如下图:</w:t>
      </w:r>
    </w:p>
    <w:p w:rsidR="00D42709" w:rsidRPr="001F0789" w:rsidRDefault="00352D86" w:rsidP="00D42709">
      <w:pPr>
        <w:rPr>
          <w:rFonts w:ascii="仿宋_GB2312" w:eastAsia="仿宋_GB2312"/>
          <w:b/>
          <w:sz w:val="32"/>
          <w:szCs w:val="32"/>
        </w:rPr>
      </w:pPr>
      <w:r>
        <w:rPr>
          <w:rFonts w:ascii="仿宋_GB2312" w:eastAsia="仿宋_GB2312"/>
          <w:b/>
          <w:noProof/>
          <w:sz w:val="32"/>
          <w:szCs w:val="32"/>
        </w:rPr>
        <w:lastRenderedPageBreak/>
        <w:drawing>
          <wp:inline distT="0" distB="0" distL="0" distR="0">
            <wp:extent cx="5615940" cy="2135156"/>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615940" cy="2135156"/>
                    </a:xfrm>
                    <a:prstGeom prst="rect">
                      <a:avLst/>
                    </a:prstGeom>
                    <a:noFill/>
                    <a:ln w="9525">
                      <a:noFill/>
                      <a:miter lim="800000"/>
                      <a:headEnd/>
                      <a:tailEnd/>
                    </a:ln>
                  </pic:spPr>
                </pic:pic>
              </a:graphicData>
            </a:graphic>
          </wp:inline>
        </w:drawing>
      </w:r>
    </w:p>
    <w:p w:rsidR="00D05277" w:rsidRPr="001F0789" w:rsidRDefault="00637CE9" w:rsidP="00A53D0F">
      <w:pPr>
        <w:spacing w:line="560" w:lineRule="exact"/>
        <w:ind w:firstLineChars="200" w:firstLine="640"/>
        <w:rPr>
          <w:rFonts w:ascii="仿宋_GB2312" w:eastAsia="仿宋_GB2312"/>
          <w:sz w:val="32"/>
          <w:szCs w:val="32"/>
        </w:rPr>
      </w:pPr>
      <w:r w:rsidRPr="001F0789">
        <w:rPr>
          <w:rFonts w:ascii="仿宋_GB2312" w:eastAsia="仿宋_GB2312"/>
          <w:sz w:val="32"/>
          <w:szCs w:val="32"/>
        </w:rPr>
        <w:fldChar w:fldCharType="begin"/>
      </w:r>
      <w:r w:rsidR="00CC280B" w:rsidRPr="001F0789">
        <w:rPr>
          <w:rFonts w:ascii="仿宋_GB2312" w:eastAsia="仿宋_GB2312" w:hint="eastAsia"/>
          <w:sz w:val="32"/>
          <w:szCs w:val="32"/>
        </w:rPr>
        <w:instrText>= 4 \* GB3</w:instrText>
      </w:r>
      <w:r w:rsidRPr="001F0789">
        <w:rPr>
          <w:rFonts w:ascii="仿宋_GB2312" w:eastAsia="仿宋_GB2312"/>
          <w:sz w:val="32"/>
          <w:szCs w:val="32"/>
        </w:rPr>
        <w:fldChar w:fldCharType="separate"/>
      </w:r>
      <w:r w:rsidR="00CC280B" w:rsidRPr="001F0789">
        <w:rPr>
          <w:rFonts w:ascii="仿宋_GB2312" w:eastAsia="仿宋_GB2312" w:hint="eastAsia"/>
          <w:noProof/>
          <w:sz w:val="32"/>
          <w:szCs w:val="32"/>
        </w:rPr>
        <w:t>④</w:t>
      </w:r>
      <w:r w:rsidRPr="001F0789">
        <w:rPr>
          <w:rFonts w:ascii="仿宋_GB2312" w:eastAsia="仿宋_GB2312"/>
          <w:sz w:val="32"/>
          <w:szCs w:val="32"/>
        </w:rPr>
        <w:fldChar w:fldCharType="end"/>
      </w:r>
      <w:r w:rsidR="00D05277" w:rsidRPr="001F0789">
        <w:rPr>
          <w:rFonts w:ascii="仿宋_GB2312" w:eastAsia="仿宋_GB2312" w:hint="eastAsia"/>
          <w:sz w:val="32"/>
          <w:szCs w:val="32"/>
        </w:rPr>
        <w:t>占道经营</w:t>
      </w:r>
      <w:r w:rsidR="00CC280B" w:rsidRPr="001F0789">
        <w:rPr>
          <w:rFonts w:ascii="仿宋_GB2312" w:eastAsia="仿宋_GB2312" w:hint="eastAsia"/>
          <w:sz w:val="32"/>
          <w:szCs w:val="32"/>
        </w:rPr>
        <w:t>。</w:t>
      </w:r>
      <w:r w:rsidR="002B5DB3" w:rsidRPr="001F0789">
        <w:rPr>
          <w:rFonts w:ascii="仿宋_GB2312" w:eastAsia="仿宋_GB2312" w:hint="eastAsia"/>
          <w:sz w:val="32"/>
          <w:szCs w:val="32"/>
        </w:rPr>
        <w:t>1</w:t>
      </w:r>
      <w:r w:rsidR="003E2DEC" w:rsidRPr="001F0789">
        <w:rPr>
          <w:rFonts w:ascii="仿宋_GB2312" w:eastAsia="仿宋_GB2312" w:hint="eastAsia"/>
          <w:sz w:val="32"/>
          <w:szCs w:val="32"/>
        </w:rPr>
        <w:t>2</w:t>
      </w:r>
      <w:r w:rsidR="00D05277" w:rsidRPr="001F0789">
        <w:rPr>
          <w:rFonts w:ascii="仿宋_GB2312" w:eastAsia="仿宋_GB2312" w:hint="eastAsia"/>
          <w:sz w:val="32"/>
          <w:szCs w:val="32"/>
        </w:rPr>
        <w:t>月份占道经营问题共立案</w:t>
      </w:r>
      <w:r w:rsidR="003E2DEC" w:rsidRPr="001F0789">
        <w:rPr>
          <w:rFonts w:ascii="仿宋_GB2312" w:eastAsia="仿宋_GB2312" w:hint="eastAsia"/>
          <w:sz w:val="32"/>
          <w:szCs w:val="32"/>
        </w:rPr>
        <w:t>26133</w:t>
      </w:r>
      <w:r w:rsidR="00D05277" w:rsidRPr="001F0789">
        <w:rPr>
          <w:rFonts w:ascii="仿宋_GB2312" w:eastAsia="仿宋_GB2312" w:hint="eastAsia"/>
          <w:sz w:val="32"/>
          <w:szCs w:val="32"/>
        </w:rPr>
        <w:t>件，结案</w:t>
      </w:r>
      <w:r w:rsidR="003E2DEC" w:rsidRPr="001F0789">
        <w:rPr>
          <w:rFonts w:ascii="仿宋_GB2312" w:eastAsia="仿宋_GB2312" w:hint="eastAsia"/>
          <w:sz w:val="32"/>
          <w:szCs w:val="32"/>
        </w:rPr>
        <w:t>25925</w:t>
      </w:r>
      <w:r w:rsidR="00D05277" w:rsidRPr="001F0789">
        <w:rPr>
          <w:rFonts w:ascii="仿宋_GB2312" w:eastAsia="仿宋_GB2312" w:hint="eastAsia"/>
          <w:sz w:val="32"/>
          <w:szCs w:val="32"/>
        </w:rPr>
        <w:t>件，结案率</w:t>
      </w:r>
      <w:r w:rsidR="003E2DEC" w:rsidRPr="001F0789">
        <w:rPr>
          <w:rFonts w:ascii="仿宋_GB2312" w:eastAsia="仿宋_GB2312" w:hint="eastAsia"/>
          <w:sz w:val="32"/>
          <w:szCs w:val="32"/>
        </w:rPr>
        <w:t>99.20</w:t>
      </w:r>
      <w:r w:rsidR="00D05277" w:rsidRPr="001F0789">
        <w:rPr>
          <w:rFonts w:ascii="仿宋_GB2312" w:eastAsia="仿宋_GB2312" w:hint="eastAsia"/>
          <w:sz w:val="32"/>
          <w:szCs w:val="32"/>
        </w:rPr>
        <w:t>%，结案率最高的</w:t>
      </w:r>
      <w:r w:rsidR="001555BB" w:rsidRPr="001F0789">
        <w:rPr>
          <w:rFonts w:ascii="仿宋_GB2312" w:eastAsia="仿宋_GB2312" w:hint="eastAsia"/>
          <w:sz w:val="32"/>
          <w:szCs w:val="32"/>
        </w:rPr>
        <w:t>区</w:t>
      </w:r>
      <w:r w:rsidR="00D05277" w:rsidRPr="001F0789">
        <w:rPr>
          <w:rFonts w:ascii="仿宋_GB2312" w:eastAsia="仿宋_GB2312" w:hint="eastAsia"/>
          <w:sz w:val="32"/>
          <w:szCs w:val="32"/>
        </w:rPr>
        <w:t>是</w:t>
      </w:r>
      <w:r w:rsidR="003E2DEC" w:rsidRPr="001F0789">
        <w:rPr>
          <w:rFonts w:ascii="仿宋_GB2312" w:eastAsia="仿宋_GB2312" w:hint="eastAsia"/>
          <w:sz w:val="32"/>
          <w:szCs w:val="32"/>
        </w:rPr>
        <w:t>官渡区</w:t>
      </w:r>
      <w:r w:rsidR="00D05277" w:rsidRPr="001F0789">
        <w:rPr>
          <w:rFonts w:ascii="仿宋_GB2312" w:eastAsia="仿宋_GB2312" w:hint="eastAsia"/>
          <w:sz w:val="32"/>
          <w:szCs w:val="32"/>
        </w:rPr>
        <w:t>，最低的</w:t>
      </w:r>
      <w:r w:rsidR="001555BB" w:rsidRPr="001F0789">
        <w:rPr>
          <w:rFonts w:ascii="仿宋_GB2312" w:eastAsia="仿宋_GB2312" w:hint="eastAsia"/>
          <w:sz w:val="32"/>
          <w:szCs w:val="32"/>
        </w:rPr>
        <w:t>区</w:t>
      </w:r>
      <w:r w:rsidR="00D05277" w:rsidRPr="001F0789">
        <w:rPr>
          <w:rFonts w:ascii="仿宋_GB2312" w:eastAsia="仿宋_GB2312" w:hint="eastAsia"/>
          <w:sz w:val="32"/>
          <w:szCs w:val="32"/>
        </w:rPr>
        <w:t>是度假区。各区案件处置情况如下图:</w:t>
      </w:r>
    </w:p>
    <w:p w:rsidR="00D05277" w:rsidRPr="001F0789" w:rsidRDefault="003E2DEC" w:rsidP="00D05277">
      <w:pPr>
        <w:rPr>
          <w:rFonts w:ascii="仿宋_GB2312" w:eastAsia="仿宋_GB2312"/>
          <w:b/>
          <w:sz w:val="32"/>
          <w:szCs w:val="32"/>
        </w:rPr>
      </w:pPr>
      <w:r w:rsidRPr="001F0789">
        <w:rPr>
          <w:rFonts w:ascii="仿宋_GB2312" w:eastAsia="仿宋_GB2312"/>
          <w:b/>
          <w:noProof/>
          <w:sz w:val="32"/>
          <w:szCs w:val="32"/>
        </w:rPr>
        <w:drawing>
          <wp:inline distT="0" distB="0" distL="0" distR="0">
            <wp:extent cx="5615940" cy="2134194"/>
            <wp:effectExtent l="19050" t="0" r="3810" b="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5615940" cy="2134194"/>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0"/>
        <w:rPr>
          <w:rFonts w:ascii="楷体_GB2312" w:eastAsia="楷体_GB2312"/>
          <w:sz w:val="32"/>
          <w:szCs w:val="32"/>
        </w:rPr>
      </w:pPr>
      <w:r w:rsidRPr="001F0789">
        <w:rPr>
          <w:rFonts w:ascii="楷体_GB2312" w:eastAsia="楷体_GB2312" w:hint="eastAsia"/>
          <w:sz w:val="32"/>
          <w:szCs w:val="32"/>
        </w:rPr>
        <w:t>（</w:t>
      </w:r>
      <w:r w:rsidR="00D05277" w:rsidRPr="001F0789">
        <w:rPr>
          <w:rFonts w:ascii="楷体_GB2312" w:eastAsia="楷体_GB2312" w:hint="eastAsia"/>
          <w:sz w:val="32"/>
          <w:szCs w:val="32"/>
        </w:rPr>
        <w:t>二</w:t>
      </w:r>
      <w:r w:rsidRPr="001F0789">
        <w:rPr>
          <w:rFonts w:ascii="楷体_GB2312" w:eastAsia="楷体_GB2312" w:hint="eastAsia"/>
          <w:sz w:val="32"/>
          <w:szCs w:val="32"/>
        </w:rPr>
        <w:t>）重点案件情况</w:t>
      </w:r>
    </w:p>
    <w:p w:rsidR="00AF41E3" w:rsidRPr="001F0789" w:rsidRDefault="00AF41E3" w:rsidP="00A53D0F">
      <w:pPr>
        <w:spacing w:line="560" w:lineRule="exact"/>
        <w:ind w:firstLineChars="200" w:firstLine="643"/>
        <w:rPr>
          <w:rFonts w:ascii="仿宋_GB2312" w:eastAsia="仿宋_GB2312"/>
          <w:b/>
          <w:sz w:val="32"/>
          <w:szCs w:val="32"/>
        </w:rPr>
      </w:pPr>
      <w:r w:rsidRPr="001F0789">
        <w:rPr>
          <w:rFonts w:ascii="仿宋_GB2312" w:eastAsia="仿宋_GB2312" w:hint="eastAsia"/>
          <w:b/>
          <w:sz w:val="32"/>
          <w:szCs w:val="32"/>
        </w:rPr>
        <w:t>1.环境监管类重点案件</w:t>
      </w:r>
    </w:p>
    <w:p w:rsidR="00AF41E3" w:rsidRPr="001F0789" w:rsidRDefault="002B5DB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w:t>
      </w:r>
      <w:r w:rsidR="003E2DEC" w:rsidRPr="001F0789">
        <w:rPr>
          <w:rFonts w:ascii="仿宋_GB2312" w:eastAsia="仿宋_GB2312" w:hint="eastAsia"/>
          <w:sz w:val="32"/>
          <w:szCs w:val="32"/>
        </w:rPr>
        <w:t>2</w:t>
      </w:r>
      <w:r w:rsidR="00AF41E3" w:rsidRPr="001F0789">
        <w:rPr>
          <w:rFonts w:ascii="仿宋_GB2312" w:eastAsia="仿宋_GB2312" w:hint="eastAsia"/>
          <w:sz w:val="32"/>
          <w:szCs w:val="32"/>
        </w:rPr>
        <w:t>月份环境监管类问题共立案</w:t>
      </w:r>
      <w:r w:rsidR="000D6A77" w:rsidRPr="001F0789">
        <w:rPr>
          <w:rFonts w:ascii="仿宋_GB2312" w:eastAsia="仿宋_GB2312" w:hint="eastAsia"/>
          <w:sz w:val="32"/>
          <w:szCs w:val="32"/>
        </w:rPr>
        <w:t>18935</w:t>
      </w:r>
      <w:r w:rsidR="00AF41E3" w:rsidRPr="001F0789">
        <w:rPr>
          <w:rFonts w:ascii="仿宋_GB2312" w:eastAsia="仿宋_GB2312" w:hint="eastAsia"/>
          <w:sz w:val="32"/>
          <w:szCs w:val="32"/>
        </w:rPr>
        <w:t>件</w:t>
      </w:r>
      <w:r w:rsidR="00DA5F42" w:rsidRPr="001F0789">
        <w:rPr>
          <w:rFonts w:ascii="仿宋_GB2312" w:eastAsia="仿宋_GB2312" w:hint="eastAsia"/>
          <w:sz w:val="32"/>
          <w:szCs w:val="32"/>
        </w:rPr>
        <w:t>（加权案件</w:t>
      </w:r>
      <w:r w:rsidR="000D6A77" w:rsidRPr="001F0789">
        <w:rPr>
          <w:rFonts w:ascii="仿宋_GB2312" w:eastAsia="仿宋_GB2312" w:hint="eastAsia"/>
          <w:sz w:val="32"/>
          <w:szCs w:val="32"/>
        </w:rPr>
        <w:t>296652</w:t>
      </w:r>
      <w:r w:rsidR="00DA5F42" w:rsidRPr="001F0789">
        <w:rPr>
          <w:rFonts w:ascii="仿宋_GB2312" w:eastAsia="仿宋_GB2312" w:hint="eastAsia"/>
          <w:sz w:val="32"/>
          <w:szCs w:val="32"/>
        </w:rPr>
        <w:t>件）</w:t>
      </w:r>
      <w:r w:rsidR="00AF41E3" w:rsidRPr="001F0789">
        <w:rPr>
          <w:rFonts w:ascii="仿宋_GB2312" w:eastAsia="仿宋_GB2312" w:hint="eastAsia"/>
          <w:sz w:val="32"/>
          <w:szCs w:val="32"/>
        </w:rPr>
        <w:t>，占</w:t>
      </w:r>
      <w:r w:rsidR="00224FDD" w:rsidRPr="001F0789">
        <w:rPr>
          <w:rFonts w:ascii="仿宋_GB2312" w:eastAsia="仿宋_GB2312" w:hint="eastAsia"/>
          <w:sz w:val="32"/>
          <w:szCs w:val="32"/>
        </w:rPr>
        <w:t>案件立案总量的</w:t>
      </w:r>
      <w:r w:rsidR="000D6A77" w:rsidRPr="001F0789">
        <w:rPr>
          <w:rFonts w:ascii="仿宋_GB2312" w:eastAsia="仿宋_GB2312" w:hint="eastAsia"/>
          <w:sz w:val="32"/>
          <w:szCs w:val="32"/>
        </w:rPr>
        <w:t>4.39</w:t>
      </w:r>
      <w:r w:rsidR="00AF41E3" w:rsidRPr="001F0789">
        <w:rPr>
          <w:rFonts w:ascii="仿宋_GB2312" w:eastAsia="仿宋_GB2312" w:hint="eastAsia"/>
          <w:sz w:val="32"/>
          <w:szCs w:val="32"/>
        </w:rPr>
        <w:t>%,结案</w:t>
      </w:r>
      <w:r w:rsidR="000D6A77" w:rsidRPr="001F0789">
        <w:rPr>
          <w:rFonts w:ascii="仿宋_GB2312" w:eastAsia="仿宋_GB2312" w:hint="eastAsia"/>
          <w:sz w:val="32"/>
          <w:szCs w:val="32"/>
        </w:rPr>
        <w:t>18645</w:t>
      </w:r>
      <w:r w:rsidR="00AF41E3" w:rsidRPr="001F0789">
        <w:rPr>
          <w:rFonts w:ascii="仿宋_GB2312" w:eastAsia="仿宋_GB2312" w:hint="eastAsia"/>
          <w:sz w:val="32"/>
          <w:szCs w:val="32"/>
        </w:rPr>
        <w:t>件，结案率</w:t>
      </w:r>
      <w:r w:rsidR="000D6A77" w:rsidRPr="001F0789">
        <w:rPr>
          <w:rFonts w:ascii="仿宋_GB2312" w:eastAsia="仿宋_GB2312" w:hint="eastAsia"/>
          <w:sz w:val="32"/>
          <w:szCs w:val="32"/>
        </w:rPr>
        <w:t>98.47</w:t>
      </w:r>
      <w:r w:rsidR="00AF41E3" w:rsidRPr="001F0789">
        <w:rPr>
          <w:rFonts w:ascii="仿宋_GB2312" w:eastAsia="仿宋_GB2312" w:hint="eastAsia"/>
          <w:sz w:val="32"/>
          <w:szCs w:val="32"/>
        </w:rPr>
        <w:t>%</w:t>
      </w:r>
      <w:r w:rsidR="002800E8" w:rsidRPr="001F0789">
        <w:rPr>
          <w:rFonts w:ascii="仿宋_GB2312" w:eastAsia="仿宋_GB2312" w:hint="eastAsia"/>
          <w:sz w:val="32"/>
          <w:szCs w:val="32"/>
        </w:rPr>
        <w:t>，区级</w:t>
      </w:r>
      <w:r w:rsidR="002800E8" w:rsidRPr="001F0789">
        <w:rPr>
          <w:rFonts w:ascii="仿宋_GB2312" w:eastAsia="仿宋_GB2312"/>
          <w:sz w:val="32"/>
          <w:szCs w:val="32"/>
        </w:rPr>
        <w:t>监督员</w:t>
      </w:r>
      <w:r w:rsidR="00DA5F42" w:rsidRPr="001F0789">
        <w:rPr>
          <w:rFonts w:ascii="仿宋_GB2312" w:eastAsia="仿宋_GB2312"/>
          <w:sz w:val="32"/>
          <w:szCs w:val="32"/>
        </w:rPr>
        <w:t>案件</w:t>
      </w:r>
      <w:r w:rsidR="001605F8" w:rsidRPr="001F0789">
        <w:rPr>
          <w:rFonts w:ascii="仿宋_GB2312" w:eastAsia="仿宋_GB2312" w:hint="eastAsia"/>
          <w:sz w:val="32"/>
          <w:szCs w:val="32"/>
        </w:rPr>
        <w:t>漏报率</w:t>
      </w:r>
      <w:r w:rsidR="005E5263" w:rsidRPr="001F0789">
        <w:rPr>
          <w:rFonts w:ascii="仿宋_GB2312" w:eastAsia="仿宋_GB2312" w:hint="eastAsia"/>
          <w:sz w:val="32"/>
          <w:szCs w:val="32"/>
        </w:rPr>
        <w:t>为</w:t>
      </w:r>
      <w:r w:rsidR="000D6A77" w:rsidRPr="001F0789">
        <w:rPr>
          <w:rFonts w:ascii="仿宋_GB2312" w:eastAsia="仿宋_GB2312" w:hint="eastAsia"/>
          <w:sz w:val="32"/>
          <w:szCs w:val="32"/>
        </w:rPr>
        <w:t>3.35</w:t>
      </w:r>
      <w:r w:rsidR="005E5263" w:rsidRPr="001F0789">
        <w:rPr>
          <w:rFonts w:ascii="仿宋_GB2312" w:eastAsia="仿宋_GB2312"/>
          <w:sz w:val="32"/>
          <w:szCs w:val="32"/>
        </w:rPr>
        <w:t>%</w:t>
      </w:r>
      <w:r w:rsidR="002800E8" w:rsidRPr="001F0789">
        <w:rPr>
          <w:rFonts w:ascii="仿宋_GB2312" w:eastAsia="仿宋_GB2312" w:hint="eastAsia"/>
          <w:sz w:val="32"/>
          <w:szCs w:val="32"/>
        </w:rPr>
        <w:t>。</w:t>
      </w:r>
      <w:r w:rsidR="005E5263" w:rsidRPr="001F0789">
        <w:rPr>
          <w:rFonts w:ascii="仿宋_GB2312" w:eastAsia="仿宋_GB2312"/>
          <w:sz w:val="32"/>
          <w:szCs w:val="32"/>
        </w:rPr>
        <w:t>漏报率</w:t>
      </w:r>
      <w:r w:rsidR="001605F8" w:rsidRPr="001F0789">
        <w:rPr>
          <w:rFonts w:ascii="仿宋_GB2312" w:eastAsia="仿宋_GB2312" w:hint="eastAsia"/>
          <w:sz w:val="32"/>
          <w:szCs w:val="32"/>
        </w:rPr>
        <w:t>较</w:t>
      </w:r>
      <w:r w:rsidR="00AF41E3" w:rsidRPr="001F0789">
        <w:rPr>
          <w:rFonts w:ascii="仿宋_GB2312" w:eastAsia="仿宋_GB2312" w:hint="eastAsia"/>
          <w:sz w:val="32"/>
          <w:szCs w:val="32"/>
        </w:rPr>
        <w:t>高的区为</w:t>
      </w:r>
      <w:r w:rsidR="000D6A77" w:rsidRPr="001F0789">
        <w:rPr>
          <w:rFonts w:ascii="仿宋_GB2312" w:eastAsia="仿宋_GB2312" w:hint="eastAsia"/>
          <w:sz w:val="32"/>
          <w:szCs w:val="32"/>
        </w:rPr>
        <w:t>呈贡区</w:t>
      </w:r>
      <w:r w:rsidR="00AF41E3" w:rsidRPr="001F0789">
        <w:rPr>
          <w:rFonts w:ascii="仿宋_GB2312" w:eastAsia="仿宋_GB2312" w:hint="eastAsia"/>
          <w:sz w:val="32"/>
          <w:szCs w:val="32"/>
        </w:rPr>
        <w:t>和</w:t>
      </w:r>
      <w:r w:rsidR="000D6A77" w:rsidRPr="001F0789">
        <w:rPr>
          <w:rFonts w:ascii="仿宋_GB2312" w:eastAsia="仿宋_GB2312" w:hint="eastAsia"/>
          <w:sz w:val="32"/>
          <w:szCs w:val="32"/>
        </w:rPr>
        <w:t>官渡区</w:t>
      </w:r>
      <w:r w:rsidR="00AF41E3" w:rsidRPr="001F0789">
        <w:rPr>
          <w:rFonts w:ascii="仿宋_GB2312" w:eastAsia="仿宋_GB2312" w:hint="eastAsia"/>
          <w:sz w:val="32"/>
          <w:szCs w:val="32"/>
        </w:rPr>
        <w:t>，</w:t>
      </w:r>
      <w:r w:rsidR="001555BB" w:rsidRPr="001F0789">
        <w:rPr>
          <w:rFonts w:ascii="仿宋_GB2312" w:eastAsia="仿宋_GB2312" w:hint="eastAsia"/>
          <w:sz w:val="32"/>
          <w:szCs w:val="32"/>
        </w:rPr>
        <w:t>其中</w:t>
      </w:r>
      <w:r w:rsidR="000D6A77" w:rsidRPr="001F0789">
        <w:rPr>
          <w:rFonts w:ascii="仿宋_GB2312" w:eastAsia="仿宋_GB2312" w:hint="eastAsia"/>
          <w:sz w:val="32"/>
          <w:szCs w:val="32"/>
        </w:rPr>
        <w:t>呈贡区</w:t>
      </w:r>
      <w:r w:rsidR="00CC280B" w:rsidRPr="001F0789">
        <w:rPr>
          <w:rFonts w:ascii="仿宋_GB2312" w:eastAsia="仿宋_GB2312" w:hint="eastAsia"/>
          <w:sz w:val="32"/>
          <w:szCs w:val="32"/>
        </w:rPr>
        <w:t>市级监督员上报</w:t>
      </w:r>
      <w:r w:rsidR="001555BB" w:rsidRPr="001F0789">
        <w:rPr>
          <w:rFonts w:ascii="仿宋_GB2312" w:eastAsia="仿宋_GB2312" w:hint="eastAsia"/>
          <w:sz w:val="32"/>
          <w:szCs w:val="32"/>
        </w:rPr>
        <w:t>案件</w:t>
      </w:r>
      <w:r w:rsidR="000D6A77" w:rsidRPr="001F0789">
        <w:rPr>
          <w:rFonts w:ascii="仿宋_GB2312" w:eastAsia="仿宋_GB2312" w:hint="eastAsia"/>
          <w:sz w:val="32"/>
          <w:szCs w:val="32"/>
        </w:rPr>
        <w:t>3467</w:t>
      </w:r>
      <w:r w:rsidR="00CC280B" w:rsidRPr="001F0789">
        <w:rPr>
          <w:rFonts w:ascii="仿宋_GB2312" w:eastAsia="仿宋_GB2312" w:hint="eastAsia"/>
          <w:sz w:val="32"/>
          <w:szCs w:val="32"/>
        </w:rPr>
        <w:t>件</w:t>
      </w:r>
      <w:r w:rsidR="001555BB" w:rsidRPr="001F0789">
        <w:rPr>
          <w:rFonts w:ascii="仿宋_GB2312" w:eastAsia="仿宋_GB2312" w:hint="eastAsia"/>
          <w:sz w:val="32"/>
          <w:szCs w:val="32"/>
        </w:rPr>
        <w:t>（加权案件）</w:t>
      </w:r>
      <w:r w:rsidR="00CC280B" w:rsidRPr="001F0789">
        <w:rPr>
          <w:rFonts w:ascii="仿宋_GB2312" w:eastAsia="仿宋_GB2312" w:hint="eastAsia"/>
          <w:sz w:val="32"/>
          <w:szCs w:val="32"/>
        </w:rPr>
        <w:t>，区级监督员上报案件</w:t>
      </w:r>
      <w:r w:rsidR="000D6A77" w:rsidRPr="001F0789">
        <w:rPr>
          <w:rFonts w:ascii="仿宋_GB2312" w:eastAsia="仿宋_GB2312" w:hint="eastAsia"/>
          <w:sz w:val="32"/>
          <w:szCs w:val="32"/>
        </w:rPr>
        <w:t>30863</w:t>
      </w:r>
      <w:r w:rsidR="00CC280B"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CC280B" w:rsidRPr="001F0789">
        <w:rPr>
          <w:rFonts w:ascii="仿宋_GB2312" w:eastAsia="仿宋_GB2312" w:hint="eastAsia"/>
          <w:sz w:val="32"/>
          <w:szCs w:val="32"/>
        </w:rPr>
        <w:t>，区级监督员漏报率</w:t>
      </w:r>
      <w:r w:rsidR="001555BB" w:rsidRPr="001F0789">
        <w:rPr>
          <w:rFonts w:ascii="仿宋_GB2312" w:eastAsia="仿宋_GB2312" w:hint="eastAsia"/>
          <w:sz w:val="32"/>
          <w:szCs w:val="32"/>
        </w:rPr>
        <w:t>为</w:t>
      </w:r>
      <w:r w:rsidR="000D6A77" w:rsidRPr="001F0789">
        <w:rPr>
          <w:rFonts w:ascii="仿宋_GB2312" w:eastAsia="仿宋_GB2312" w:hint="eastAsia"/>
          <w:sz w:val="32"/>
          <w:szCs w:val="32"/>
        </w:rPr>
        <w:lastRenderedPageBreak/>
        <w:t>10.10</w:t>
      </w:r>
      <w:r w:rsidR="00CC280B" w:rsidRPr="001F0789">
        <w:rPr>
          <w:rFonts w:ascii="仿宋_GB2312" w:eastAsia="仿宋_GB2312" w:hint="eastAsia"/>
          <w:sz w:val="32"/>
          <w:szCs w:val="32"/>
        </w:rPr>
        <w:t>%</w:t>
      </w:r>
      <w:r w:rsidR="00AF41E3" w:rsidRPr="001F0789">
        <w:rPr>
          <w:rFonts w:ascii="仿宋_GB2312" w:eastAsia="仿宋_GB2312" w:hint="eastAsia"/>
          <w:sz w:val="32"/>
          <w:szCs w:val="32"/>
        </w:rPr>
        <w:t>；</w:t>
      </w:r>
      <w:r w:rsidR="000D6A77" w:rsidRPr="001F0789">
        <w:rPr>
          <w:rFonts w:ascii="仿宋_GB2312" w:eastAsia="仿宋_GB2312" w:hint="eastAsia"/>
          <w:sz w:val="32"/>
          <w:szCs w:val="32"/>
        </w:rPr>
        <w:t>官渡区</w:t>
      </w:r>
      <w:r w:rsidR="00BF0DD6" w:rsidRPr="001F0789">
        <w:rPr>
          <w:rFonts w:ascii="仿宋_GB2312" w:eastAsia="仿宋_GB2312" w:hint="eastAsia"/>
          <w:sz w:val="32"/>
          <w:szCs w:val="32"/>
        </w:rPr>
        <w:t>市级监督员上报</w:t>
      </w:r>
      <w:r w:rsidR="00DA5F42" w:rsidRPr="001F0789">
        <w:rPr>
          <w:rFonts w:ascii="仿宋_GB2312" w:eastAsia="仿宋_GB2312" w:hint="eastAsia"/>
          <w:sz w:val="32"/>
          <w:szCs w:val="32"/>
        </w:rPr>
        <w:t>案件</w:t>
      </w:r>
      <w:r w:rsidR="000D6A77" w:rsidRPr="001F0789">
        <w:rPr>
          <w:rFonts w:ascii="仿宋_GB2312" w:eastAsia="仿宋_GB2312" w:hint="eastAsia"/>
          <w:sz w:val="32"/>
          <w:szCs w:val="32"/>
        </w:rPr>
        <w:t>1566</w:t>
      </w:r>
      <w:r w:rsidR="00DA5F42"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BF0DD6" w:rsidRPr="001F0789">
        <w:rPr>
          <w:rFonts w:ascii="仿宋_GB2312" w:eastAsia="仿宋_GB2312" w:hint="eastAsia"/>
          <w:sz w:val="32"/>
          <w:szCs w:val="32"/>
        </w:rPr>
        <w:t>，区级监督员上报</w:t>
      </w:r>
      <w:r w:rsidR="00DA5F42" w:rsidRPr="001F0789">
        <w:rPr>
          <w:rFonts w:ascii="仿宋_GB2312" w:eastAsia="仿宋_GB2312" w:hint="eastAsia"/>
          <w:sz w:val="32"/>
          <w:szCs w:val="32"/>
        </w:rPr>
        <w:t>案件</w:t>
      </w:r>
      <w:r w:rsidR="000D6A77" w:rsidRPr="001F0789">
        <w:rPr>
          <w:rFonts w:ascii="仿宋_GB2312" w:eastAsia="仿宋_GB2312" w:hint="eastAsia"/>
          <w:sz w:val="32"/>
          <w:szCs w:val="32"/>
        </w:rPr>
        <w:t>30482</w:t>
      </w:r>
      <w:r w:rsidR="00DA5F42"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BF0DD6" w:rsidRPr="001F0789">
        <w:rPr>
          <w:rFonts w:ascii="仿宋_GB2312" w:eastAsia="仿宋_GB2312" w:hint="eastAsia"/>
          <w:sz w:val="32"/>
          <w:szCs w:val="32"/>
        </w:rPr>
        <w:t>，区级监督员漏报率</w:t>
      </w:r>
      <w:r w:rsidR="001555BB" w:rsidRPr="001F0789">
        <w:rPr>
          <w:rFonts w:ascii="仿宋_GB2312" w:eastAsia="仿宋_GB2312" w:hint="eastAsia"/>
          <w:sz w:val="32"/>
          <w:szCs w:val="32"/>
        </w:rPr>
        <w:t>为</w:t>
      </w:r>
      <w:r w:rsidR="000D6A77" w:rsidRPr="001F0789">
        <w:rPr>
          <w:rFonts w:ascii="仿宋_GB2312" w:eastAsia="仿宋_GB2312" w:hint="eastAsia"/>
          <w:sz w:val="32"/>
          <w:szCs w:val="32"/>
        </w:rPr>
        <w:t>4.89</w:t>
      </w:r>
      <w:r w:rsidR="00BF0DD6" w:rsidRPr="001F0789">
        <w:rPr>
          <w:rFonts w:ascii="仿宋_GB2312" w:eastAsia="仿宋_GB2312" w:hint="eastAsia"/>
          <w:sz w:val="32"/>
          <w:szCs w:val="32"/>
        </w:rPr>
        <w:t>%</w:t>
      </w:r>
      <w:r w:rsidR="00E67C7F" w:rsidRPr="001F0789">
        <w:rPr>
          <w:rFonts w:ascii="仿宋_GB2312" w:eastAsia="仿宋_GB2312" w:hint="eastAsia"/>
          <w:sz w:val="32"/>
          <w:szCs w:val="32"/>
        </w:rPr>
        <w:t>。</w:t>
      </w:r>
    </w:p>
    <w:p w:rsidR="00360B25" w:rsidRPr="001F0789" w:rsidRDefault="000D6A77" w:rsidP="00BF0DD6">
      <w:pPr>
        <w:rPr>
          <w:rFonts w:ascii="仿宋_GB2312" w:eastAsia="仿宋_GB2312"/>
          <w:sz w:val="32"/>
          <w:szCs w:val="32"/>
        </w:rPr>
      </w:pPr>
      <w:r w:rsidRPr="001F0789">
        <w:rPr>
          <w:rFonts w:ascii="仿宋_GB2312" w:eastAsia="仿宋_GB2312"/>
          <w:noProof/>
          <w:sz w:val="32"/>
          <w:szCs w:val="32"/>
        </w:rPr>
        <w:drawing>
          <wp:inline distT="0" distB="0" distL="0" distR="0">
            <wp:extent cx="5615940" cy="1950151"/>
            <wp:effectExtent l="19050" t="0" r="381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5615940" cy="1950151"/>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（1）滇池水污染问题</w:t>
      </w:r>
    </w:p>
    <w:p w:rsidR="00AF41E3" w:rsidRPr="001F0789" w:rsidRDefault="00A751C7"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滇池水污染问题</w:t>
      </w:r>
      <w:r w:rsidR="00AF41E3" w:rsidRPr="001F0789">
        <w:rPr>
          <w:rFonts w:ascii="仿宋_GB2312" w:eastAsia="仿宋_GB2312" w:hint="eastAsia"/>
          <w:sz w:val="32"/>
          <w:szCs w:val="32"/>
        </w:rPr>
        <w:t>部事件类别</w:t>
      </w:r>
      <w:r w:rsidRPr="001F0789">
        <w:rPr>
          <w:rFonts w:ascii="仿宋_GB2312" w:eastAsia="仿宋_GB2312" w:hint="eastAsia"/>
          <w:sz w:val="32"/>
          <w:szCs w:val="32"/>
        </w:rPr>
        <w:t>共</w:t>
      </w:r>
      <w:r w:rsidR="00AF41E3" w:rsidRPr="001F0789">
        <w:rPr>
          <w:rFonts w:ascii="仿宋_GB2312" w:eastAsia="仿宋_GB2312" w:hint="eastAsia"/>
          <w:sz w:val="32"/>
          <w:szCs w:val="32"/>
        </w:rPr>
        <w:t>4</w:t>
      </w:r>
      <w:r w:rsidR="000D6A77" w:rsidRPr="001F0789">
        <w:rPr>
          <w:rFonts w:ascii="仿宋_GB2312" w:eastAsia="仿宋_GB2312" w:hint="eastAsia"/>
          <w:sz w:val="32"/>
          <w:szCs w:val="32"/>
        </w:rPr>
        <w:t>3</w:t>
      </w:r>
      <w:r w:rsidR="00AF41E3" w:rsidRPr="001F0789">
        <w:rPr>
          <w:rFonts w:ascii="仿宋_GB2312" w:eastAsia="仿宋_GB2312" w:hint="eastAsia"/>
          <w:sz w:val="32"/>
          <w:szCs w:val="32"/>
        </w:rPr>
        <w:t>小类，</w:t>
      </w:r>
      <w:r w:rsidR="005D2472" w:rsidRPr="001F0789">
        <w:rPr>
          <w:rFonts w:ascii="仿宋_GB2312" w:eastAsia="仿宋_GB2312" w:hint="eastAsia"/>
          <w:sz w:val="32"/>
          <w:szCs w:val="32"/>
        </w:rPr>
        <w:t>1</w:t>
      </w:r>
      <w:r w:rsidR="000D6A77" w:rsidRPr="001F0789">
        <w:rPr>
          <w:rFonts w:ascii="仿宋_GB2312" w:eastAsia="仿宋_GB2312" w:hint="eastAsia"/>
          <w:sz w:val="32"/>
          <w:szCs w:val="32"/>
        </w:rPr>
        <w:t>2</w:t>
      </w:r>
      <w:r w:rsidR="00AF41E3" w:rsidRPr="001F0789">
        <w:rPr>
          <w:rFonts w:ascii="仿宋_GB2312" w:eastAsia="仿宋_GB2312" w:hint="eastAsia"/>
          <w:sz w:val="32"/>
          <w:szCs w:val="32"/>
        </w:rPr>
        <w:t>月份共立案</w:t>
      </w:r>
      <w:r w:rsidR="000D6A77" w:rsidRPr="001F0789">
        <w:rPr>
          <w:rFonts w:ascii="仿宋_GB2312" w:eastAsia="仿宋_GB2312" w:hint="eastAsia"/>
          <w:sz w:val="32"/>
          <w:szCs w:val="32"/>
        </w:rPr>
        <w:t>18203</w:t>
      </w:r>
      <w:r w:rsidR="00AF41E3" w:rsidRPr="001F0789">
        <w:rPr>
          <w:rFonts w:ascii="仿宋_GB2312" w:eastAsia="仿宋_GB2312" w:hint="eastAsia"/>
          <w:sz w:val="32"/>
          <w:szCs w:val="32"/>
        </w:rPr>
        <w:t>件，占</w:t>
      </w:r>
      <w:r w:rsidR="00357871" w:rsidRPr="001F0789">
        <w:rPr>
          <w:rFonts w:ascii="仿宋_GB2312" w:eastAsia="仿宋_GB2312" w:hint="eastAsia"/>
          <w:sz w:val="32"/>
          <w:szCs w:val="32"/>
        </w:rPr>
        <w:t>案件</w:t>
      </w:r>
      <w:r w:rsidR="00AF41E3" w:rsidRPr="001F0789">
        <w:rPr>
          <w:rFonts w:ascii="仿宋_GB2312" w:eastAsia="仿宋_GB2312" w:hint="eastAsia"/>
          <w:sz w:val="32"/>
          <w:szCs w:val="32"/>
        </w:rPr>
        <w:t>立案总量</w:t>
      </w:r>
      <w:r w:rsidR="001555BB" w:rsidRPr="001F0789">
        <w:rPr>
          <w:rFonts w:ascii="仿宋_GB2312" w:eastAsia="仿宋_GB2312" w:hint="eastAsia"/>
          <w:sz w:val="32"/>
          <w:szCs w:val="32"/>
        </w:rPr>
        <w:t>的</w:t>
      </w:r>
      <w:r w:rsidR="000D6A77" w:rsidRPr="001F0789">
        <w:rPr>
          <w:rFonts w:ascii="仿宋_GB2312" w:eastAsia="仿宋_GB2312" w:hint="eastAsia"/>
          <w:sz w:val="32"/>
          <w:szCs w:val="32"/>
        </w:rPr>
        <w:t>4.22</w:t>
      </w:r>
      <w:r w:rsidR="00AF41E3" w:rsidRPr="001F0789">
        <w:rPr>
          <w:rFonts w:ascii="仿宋_GB2312" w:eastAsia="仿宋_GB2312" w:hint="eastAsia"/>
          <w:sz w:val="32"/>
          <w:szCs w:val="32"/>
        </w:rPr>
        <w:t>%，结案</w:t>
      </w:r>
      <w:r w:rsidR="000D6A77" w:rsidRPr="001F0789">
        <w:rPr>
          <w:rFonts w:ascii="仿宋_GB2312" w:eastAsia="仿宋_GB2312" w:hint="eastAsia"/>
          <w:sz w:val="32"/>
          <w:szCs w:val="32"/>
        </w:rPr>
        <w:t>18010</w:t>
      </w:r>
      <w:r w:rsidR="00AF41E3" w:rsidRPr="001F0789">
        <w:rPr>
          <w:rFonts w:ascii="仿宋_GB2312" w:eastAsia="仿宋_GB2312" w:hint="eastAsia"/>
          <w:sz w:val="32"/>
          <w:szCs w:val="32"/>
        </w:rPr>
        <w:t>件，结案率</w:t>
      </w:r>
      <w:r w:rsidR="002E6EB2" w:rsidRPr="001F0789">
        <w:rPr>
          <w:rFonts w:ascii="仿宋_GB2312" w:eastAsia="仿宋_GB2312" w:hint="eastAsia"/>
          <w:sz w:val="32"/>
          <w:szCs w:val="32"/>
        </w:rPr>
        <w:t>9</w:t>
      </w:r>
      <w:r w:rsidR="000D6A77" w:rsidRPr="001F0789">
        <w:rPr>
          <w:rFonts w:ascii="仿宋_GB2312" w:eastAsia="仿宋_GB2312" w:hint="eastAsia"/>
          <w:sz w:val="32"/>
          <w:szCs w:val="32"/>
        </w:rPr>
        <w:t>8.94</w:t>
      </w:r>
      <w:r w:rsidR="00AF41E3" w:rsidRPr="001F0789">
        <w:rPr>
          <w:rFonts w:ascii="仿宋_GB2312" w:eastAsia="仿宋_GB2312" w:hint="eastAsia"/>
          <w:sz w:val="32"/>
          <w:szCs w:val="32"/>
        </w:rPr>
        <w:t>%。案件量较高的两类为</w:t>
      </w:r>
      <w:r w:rsidR="000D6A77" w:rsidRPr="001F0789">
        <w:rPr>
          <w:rFonts w:ascii="仿宋_GB2312" w:eastAsia="仿宋_GB2312" w:hint="eastAsia"/>
          <w:sz w:val="32"/>
          <w:szCs w:val="32"/>
        </w:rPr>
        <w:t>在非指定水域钓鱼</w:t>
      </w:r>
      <w:r w:rsidR="00AF41E3" w:rsidRPr="001F0789">
        <w:rPr>
          <w:rFonts w:ascii="仿宋_GB2312" w:eastAsia="仿宋_GB2312" w:hint="eastAsia"/>
          <w:sz w:val="32"/>
          <w:szCs w:val="32"/>
        </w:rPr>
        <w:t>和</w:t>
      </w:r>
      <w:r w:rsidR="000D6A77" w:rsidRPr="001F0789">
        <w:rPr>
          <w:rFonts w:ascii="仿宋_GB2312" w:eastAsia="仿宋_GB2312" w:hint="eastAsia"/>
          <w:sz w:val="32"/>
          <w:szCs w:val="32"/>
        </w:rPr>
        <w:t>河道垃圾</w:t>
      </w:r>
      <w:r w:rsidR="00AF41E3" w:rsidRPr="001F0789">
        <w:rPr>
          <w:rFonts w:ascii="仿宋_GB2312" w:eastAsia="仿宋_GB2312" w:hint="eastAsia"/>
          <w:sz w:val="32"/>
          <w:szCs w:val="32"/>
        </w:rPr>
        <w:t>，</w:t>
      </w:r>
      <w:r w:rsidR="001555BB" w:rsidRPr="001F0789">
        <w:rPr>
          <w:rFonts w:ascii="仿宋_GB2312" w:eastAsia="仿宋_GB2312" w:hint="eastAsia"/>
          <w:sz w:val="32"/>
          <w:szCs w:val="32"/>
        </w:rPr>
        <w:t>其中</w:t>
      </w:r>
      <w:r w:rsidR="000D6A77" w:rsidRPr="001F0789">
        <w:rPr>
          <w:rFonts w:ascii="仿宋_GB2312" w:eastAsia="仿宋_GB2312" w:hint="eastAsia"/>
          <w:sz w:val="32"/>
          <w:szCs w:val="32"/>
        </w:rPr>
        <w:t>在非指定水域钓鱼为8821件，结案8767件，结案率99.39%</w:t>
      </w:r>
      <w:r w:rsidR="00AF41E3" w:rsidRPr="001F0789">
        <w:rPr>
          <w:rFonts w:ascii="仿宋_GB2312" w:eastAsia="仿宋_GB2312" w:hint="eastAsia"/>
          <w:sz w:val="32"/>
          <w:szCs w:val="32"/>
        </w:rPr>
        <w:t>；</w:t>
      </w:r>
      <w:r w:rsidR="000D6A77" w:rsidRPr="001F0789">
        <w:rPr>
          <w:rFonts w:ascii="仿宋_GB2312" w:eastAsia="仿宋_GB2312" w:hint="eastAsia"/>
          <w:sz w:val="32"/>
          <w:szCs w:val="32"/>
        </w:rPr>
        <w:t>河道垃圾为7740件，结案7656件，结案率98.91%</w:t>
      </w:r>
      <w:r w:rsidR="00AF41E3" w:rsidRPr="001F0789">
        <w:rPr>
          <w:rFonts w:ascii="仿宋_GB2312" w:eastAsia="仿宋_GB2312" w:hint="eastAsia"/>
          <w:sz w:val="32"/>
          <w:szCs w:val="32"/>
        </w:rPr>
        <w:t>。</w:t>
      </w:r>
    </w:p>
    <w:p w:rsidR="00B922EF" w:rsidRPr="001F0789" w:rsidRDefault="000D6A77" w:rsidP="00B922EF">
      <w:pPr>
        <w:rPr>
          <w:rFonts w:ascii="仿宋_GB2312" w:eastAsia="仿宋_GB2312"/>
          <w:sz w:val="32"/>
          <w:szCs w:val="32"/>
        </w:rPr>
      </w:pPr>
      <w:r w:rsidRPr="001F0789">
        <w:rPr>
          <w:rFonts w:ascii="仿宋_GB2312" w:eastAsia="仿宋_GB2312"/>
          <w:noProof/>
          <w:sz w:val="32"/>
          <w:szCs w:val="32"/>
        </w:rPr>
        <w:drawing>
          <wp:inline distT="0" distB="0" distL="0" distR="0">
            <wp:extent cx="5615940" cy="2015978"/>
            <wp:effectExtent l="19050" t="0" r="381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5615940" cy="2015978"/>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（2）大气污染问题</w:t>
      </w:r>
    </w:p>
    <w:p w:rsidR="00AF41E3" w:rsidRPr="001F0789" w:rsidRDefault="0018062E"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大气污染问题</w:t>
      </w:r>
      <w:r w:rsidR="00AF41E3" w:rsidRPr="001F0789">
        <w:rPr>
          <w:rFonts w:ascii="仿宋_GB2312" w:eastAsia="仿宋_GB2312" w:hint="eastAsia"/>
          <w:sz w:val="32"/>
          <w:szCs w:val="32"/>
        </w:rPr>
        <w:t>部事件类别</w:t>
      </w:r>
      <w:r w:rsidRPr="001F0789">
        <w:rPr>
          <w:rFonts w:ascii="仿宋_GB2312" w:eastAsia="仿宋_GB2312" w:hint="eastAsia"/>
          <w:sz w:val="32"/>
          <w:szCs w:val="32"/>
        </w:rPr>
        <w:t>共</w:t>
      </w:r>
      <w:r w:rsidR="00B922EF" w:rsidRPr="001F0789">
        <w:rPr>
          <w:rFonts w:ascii="仿宋_GB2312" w:eastAsia="仿宋_GB2312" w:hint="eastAsia"/>
          <w:sz w:val="32"/>
          <w:szCs w:val="32"/>
        </w:rPr>
        <w:t>8</w:t>
      </w:r>
      <w:r w:rsidR="00AF41E3" w:rsidRPr="001F0789">
        <w:rPr>
          <w:rFonts w:ascii="仿宋_GB2312" w:eastAsia="仿宋_GB2312" w:hint="eastAsia"/>
          <w:sz w:val="32"/>
          <w:szCs w:val="32"/>
        </w:rPr>
        <w:t>小类，</w:t>
      </w:r>
      <w:r w:rsidR="00041724" w:rsidRPr="001F0789">
        <w:rPr>
          <w:rFonts w:ascii="仿宋_GB2312" w:eastAsia="仿宋_GB2312" w:hint="eastAsia"/>
          <w:sz w:val="32"/>
          <w:szCs w:val="32"/>
        </w:rPr>
        <w:t>1</w:t>
      </w:r>
      <w:r w:rsidR="000D6A77" w:rsidRPr="001F0789">
        <w:rPr>
          <w:rFonts w:ascii="仿宋_GB2312" w:eastAsia="仿宋_GB2312" w:hint="eastAsia"/>
          <w:sz w:val="32"/>
          <w:szCs w:val="32"/>
        </w:rPr>
        <w:t>2</w:t>
      </w:r>
      <w:r w:rsidRPr="001F0789">
        <w:rPr>
          <w:rFonts w:ascii="仿宋_GB2312" w:eastAsia="仿宋_GB2312" w:hint="eastAsia"/>
          <w:sz w:val="32"/>
          <w:szCs w:val="32"/>
        </w:rPr>
        <w:t>月份</w:t>
      </w:r>
      <w:r w:rsidR="00AF41E3" w:rsidRPr="001F0789">
        <w:rPr>
          <w:rFonts w:ascii="仿宋_GB2312" w:eastAsia="仿宋_GB2312" w:hint="eastAsia"/>
          <w:sz w:val="32"/>
          <w:szCs w:val="32"/>
        </w:rPr>
        <w:t>共立案</w:t>
      </w:r>
      <w:r w:rsidR="000D6A77" w:rsidRPr="001F0789">
        <w:rPr>
          <w:rFonts w:ascii="仿宋_GB2312" w:eastAsia="仿宋_GB2312" w:hint="eastAsia"/>
          <w:sz w:val="32"/>
          <w:szCs w:val="32"/>
        </w:rPr>
        <w:t>732</w:t>
      </w:r>
      <w:r w:rsidR="00AF41E3" w:rsidRPr="001F0789">
        <w:rPr>
          <w:rFonts w:ascii="仿宋_GB2312" w:eastAsia="仿宋_GB2312" w:hint="eastAsia"/>
          <w:sz w:val="32"/>
          <w:szCs w:val="32"/>
        </w:rPr>
        <w:t>件，</w:t>
      </w:r>
      <w:r w:rsidR="00AF41E3" w:rsidRPr="001F0789">
        <w:rPr>
          <w:rFonts w:ascii="仿宋_GB2312" w:eastAsia="仿宋_GB2312" w:hint="eastAsia"/>
          <w:sz w:val="32"/>
          <w:szCs w:val="32"/>
        </w:rPr>
        <w:lastRenderedPageBreak/>
        <w:t>占</w:t>
      </w:r>
      <w:r w:rsidR="00357871" w:rsidRPr="001F0789">
        <w:rPr>
          <w:rFonts w:ascii="仿宋_GB2312" w:eastAsia="仿宋_GB2312" w:hint="eastAsia"/>
          <w:sz w:val="32"/>
          <w:szCs w:val="32"/>
        </w:rPr>
        <w:t>案件</w:t>
      </w:r>
      <w:r w:rsidR="00AF41E3" w:rsidRPr="001F0789">
        <w:rPr>
          <w:rFonts w:ascii="仿宋_GB2312" w:eastAsia="仿宋_GB2312" w:hint="eastAsia"/>
          <w:sz w:val="32"/>
          <w:szCs w:val="32"/>
        </w:rPr>
        <w:t>立案总量</w:t>
      </w:r>
      <w:r w:rsidR="00383E15" w:rsidRPr="001F0789">
        <w:rPr>
          <w:rFonts w:ascii="仿宋_GB2312" w:eastAsia="仿宋_GB2312" w:hint="eastAsia"/>
          <w:sz w:val="32"/>
          <w:szCs w:val="32"/>
        </w:rPr>
        <w:t>的</w:t>
      </w:r>
      <w:r w:rsidR="000D6A77" w:rsidRPr="001F0789">
        <w:rPr>
          <w:rFonts w:ascii="仿宋_GB2312" w:eastAsia="仿宋_GB2312" w:hint="eastAsia"/>
          <w:sz w:val="32"/>
          <w:szCs w:val="32"/>
        </w:rPr>
        <w:t>0.17</w:t>
      </w:r>
      <w:r w:rsidR="00AF41E3" w:rsidRPr="001F0789">
        <w:rPr>
          <w:rFonts w:ascii="仿宋_GB2312" w:eastAsia="仿宋_GB2312" w:hint="eastAsia"/>
          <w:sz w:val="32"/>
          <w:szCs w:val="32"/>
        </w:rPr>
        <w:t>%，结案</w:t>
      </w:r>
      <w:r w:rsidR="000D6A77" w:rsidRPr="001F0789">
        <w:rPr>
          <w:rFonts w:ascii="仿宋_GB2312" w:eastAsia="仿宋_GB2312" w:hint="eastAsia"/>
          <w:sz w:val="32"/>
          <w:szCs w:val="32"/>
        </w:rPr>
        <w:t>635</w:t>
      </w:r>
      <w:r w:rsidR="00AF41E3" w:rsidRPr="001F0789">
        <w:rPr>
          <w:rFonts w:ascii="仿宋_GB2312" w:eastAsia="仿宋_GB2312" w:hint="eastAsia"/>
          <w:sz w:val="32"/>
          <w:szCs w:val="32"/>
        </w:rPr>
        <w:t>件，结案率</w:t>
      </w:r>
      <w:r w:rsidR="000D6A77" w:rsidRPr="001F0789">
        <w:rPr>
          <w:rFonts w:ascii="仿宋_GB2312" w:eastAsia="仿宋_GB2312" w:hint="eastAsia"/>
          <w:sz w:val="32"/>
          <w:szCs w:val="32"/>
        </w:rPr>
        <w:t>86.75</w:t>
      </w:r>
      <w:r w:rsidR="00AF41E3" w:rsidRPr="001F0789">
        <w:rPr>
          <w:rFonts w:ascii="仿宋_GB2312" w:eastAsia="仿宋_GB2312" w:hint="eastAsia"/>
          <w:sz w:val="32"/>
          <w:szCs w:val="32"/>
        </w:rPr>
        <w:t>%。案件量较高的两类为</w:t>
      </w:r>
      <w:r w:rsidR="009D7E5E" w:rsidRPr="001F0789">
        <w:rPr>
          <w:rFonts w:ascii="仿宋_GB2312" w:eastAsia="仿宋_GB2312" w:hint="eastAsia"/>
          <w:sz w:val="32"/>
          <w:szCs w:val="32"/>
        </w:rPr>
        <w:t>油烟污染</w:t>
      </w:r>
      <w:r w:rsidR="00AF41E3" w:rsidRPr="001F0789">
        <w:rPr>
          <w:rFonts w:ascii="仿宋_GB2312" w:eastAsia="仿宋_GB2312" w:hint="eastAsia"/>
          <w:sz w:val="32"/>
          <w:szCs w:val="32"/>
        </w:rPr>
        <w:t>和</w:t>
      </w:r>
      <w:r w:rsidR="009D7E5E" w:rsidRPr="001F0789">
        <w:rPr>
          <w:rFonts w:ascii="仿宋_GB2312" w:eastAsia="仿宋_GB2312" w:hint="eastAsia"/>
          <w:sz w:val="32"/>
          <w:szCs w:val="32"/>
        </w:rPr>
        <w:t>焚烧垃圾、树叶</w:t>
      </w:r>
      <w:r w:rsidR="00AF41E3" w:rsidRPr="001F0789">
        <w:rPr>
          <w:rFonts w:ascii="仿宋_GB2312" w:eastAsia="仿宋_GB2312" w:hint="eastAsia"/>
          <w:sz w:val="32"/>
          <w:szCs w:val="32"/>
        </w:rPr>
        <w:t>，</w:t>
      </w:r>
      <w:r w:rsidR="00383E15" w:rsidRPr="001F0789">
        <w:rPr>
          <w:rFonts w:ascii="仿宋_GB2312" w:eastAsia="仿宋_GB2312" w:hint="eastAsia"/>
          <w:sz w:val="32"/>
          <w:szCs w:val="32"/>
        </w:rPr>
        <w:t>其中</w:t>
      </w:r>
      <w:r w:rsidR="009D7E5E" w:rsidRPr="001F0789">
        <w:rPr>
          <w:rFonts w:ascii="仿宋_GB2312" w:eastAsia="仿宋_GB2312" w:hint="eastAsia"/>
          <w:sz w:val="32"/>
          <w:szCs w:val="32"/>
        </w:rPr>
        <w:t>油烟污染为</w:t>
      </w:r>
      <w:r w:rsidR="000D6A77" w:rsidRPr="001F0789">
        <w:rPr>
          <w:rFonts w:ascii="仿宋_GB2312" w:eastAsia="仿宋_GB2312" w:hint="eastAsia"/>
          <w:sz w:val="32"/>
          <w:szCs w:val="32"/>
        </w:rPr>
        <w:t>375</w:t>
      </w:r>
      <w:r w:rsidR="009D7E5E" w:rsidRPr="001F0789">
        <w:rPr>
          <w:rFonts w:ascii="仿宋_GB2312" w:eastAsia="仿宋_GB2312" w:hint="eastAsia"/>
          <w:sz w:val="32"/>
          <w:szCs w:val="32"/>
        </w:rPr>
        <w:t>件，结案</w:t>
      </w:r>
      <w:r w:rsidR="000D6A77" w:rsidRPr="001F0789">
        <w:rPr>
          <w:rFonts w:ascii="仿宋_GB2312" w:eastAsia="仿宋_GB2312" w:hint="eastAsia"/>
          <w:sz w:val="32"/>
          <w:szCs w:val="32"/>
        </w:rPr>
        <w:t>373</w:t>
      </w:r>
      <w:r w:rsidR="009D7E5E" w:rsidRPr="001F0789">
        <w:rPr>
          <w:rFonts w:ascii="仿宋_GB2312" w:eastAsia="仿宋_GB2312" w:hint="eastAsia"/>
          <w:sz w:val="32"/>
          <w:szCs w:val="32"/>
        </w:rPr>
        <w:t>件，结案率</w:t>
      </w:r>
      <w:r w:rsidR="000D6A77" w:rsidRPr="001F0789">
        <w:rPr>
          <w:rFonts w:ascii="仿宋_GB2312" w:eastAsia="仿宋_GB2312" w:hint="eastAsia"/>
          <w:sz w:val="32"/>
          <w:szCs w:val="32"/>
        </w:rPr>
        <w:t>99.47</w:t>
      </w:r>
      <w:r w:rsidR="009D7E5E" w:rsidRPr="001F0789">
        <w:rPr>
          <w:rFonts w:ascii="仿宋_GB2312" w:eastAsia="仿宋_GB2312" w:hint="eastAsia"/>
          <w:sz w:val="32"/>
          <w:szCs w:val="32"/>
        </w:rPr>
        <w:t>%</w:t>
      </w:r>
      <w:r w:rsidR="00AF41E3" w:rsidRPr="001F0789">
        <w:rPr>
          <w:rFonts w:ascii="仿宋_GB2312" w:eastAsia="仿宋_GB2312" w:hint="eastAsia"/>
          <w:sz w:val="32"/>
          <w:szCs w:val="32"/>
        </w:rPr>
        <w:t>；</w:t>
      </w:r>
      <w:r w:rsidR="009D7E5E" w:rsidRPr="001F0789">
        <w:rPr>
          <w:rFonts w:ascii="仿宋_GB2312" w:eastAsia="仿宋_GB2312" w:hint="eastAsia"/>
          <w:sz w:val="32"/>
          <w:szCs w:val="32"/>
        </w:rPr>
        <w:t>焚烧垃圾、树叶为</w:t>
      </w:r>
      <w:r w:rsidR="000D6A77" w:rsidRPr="001F0789">
        <w:rPr>
          <w:rFonts w:ascii="仿宋_GB2312" w:eastAsia="仿宋_GB2312" w:hint="eastAsia"/>
          <w:sz w:val="32"/>
          <w:szCs w:val="32"/>
        </w:rPr>
        <w:t>190</w:t>
      </w:r>
      <w:r w:rsidR="009D7E5E" w:rsidRPr="001F0789">
        <w:rPr>
          <w:rFonts w:ascii="仿宋_GB2312" w:eastAsia="仿宋_GB2312" w:hint="eastAsia"/>
          <w:sz w:val="32"/>
          <w:szCs w:val="32"/>
        </w:rPr>
        <w:t>件，结案</w:t>
      </w:r>
      <w:r w:rsidR="000D6A77" w:rsidRPr="001F0789">
        <w:rPr>
          <w:rFonts w:ascii="仿宋_GB2312" w:eastAsia="仿宋_GB2312" w:hint="eastAsia"/>
          <w:sz w:val="32"/>
          <w:szCs w:val="32"/>
        </w:rPr>
        <w:t>182</w:t>
      </w:r>
      <w:r w:rsidR="009D7E5E" w:rsidRPr="001F0789">
        <w:rPr>
          <w:rFonts w:ascii="仿宋_GB2312" w:eastAsia="仿宋_GB2312" w:hint="eastAsia"/>
          <w:sz w:val="32"/>
          <w:szCs w:val="32"/>
        </w:rPr>
        <w:t>件，结案率</w:t>
      </w:r>
      <w:r w:rsidR="000D6A77" w:rsidRPr="001F0789">
        <w:rPr>
          <w:rFonts w:ascii="仿宋_GB2312" w:eastAsia="仿宋_GB2312" w:hint="eastAsia"/>
          <w:sz w:val="32"/>
          <w:szCs w:val="32"/>
        </w:rPr>
        <w:t>95.79</w:t>
      </w:r>
      <w:r w:rsidR="009D7E5E" w:rsidRPr="001F0789">
        <w:rPr>
          <w:rFonts w:ascii="仿宋_GB2312" w:eastAsia="仿宋_GB2312" w:hint="eastAsia"/>
          <w:sz w:val="32"/>
          <w:szCs w:val="32"/>
        </w:rPr>
        <w:t>%</w:t>
      </w:r>
      <w:r w:rsidR="00AF41E3" w:rsidRPr="001F0789">
        <w:rPr>
          <w:rFonts w:ascii="仿宋_GB2312" w:eastAsia="仿宋_GB2312" w:hint="eastAsia"/>
          <w:sz w:val="32"/>
          <w:szCs w:val="32"/>
        </w:rPr>
        <w:t>。</w:t>
      </w:r>
    </w:p>
    <w:p w:rsidR="00A8223E" w:rsidRPr="001F0789" w:rsidRDefault="000D6A77" w:rsidP="00A8223E">
      <w:pPr>
        <w:rPr>
          <w:rFonts w:ascii="仿宋_GB2312" w:eastAsia="仿宋_GB2312"/>
          <w:sz w:val="32"/>
          <w:szCs w:val="32"/>
        </w:rPr>
      </w:pPr>
      <w:r w:rsidRPr="001F0789">
        <w:rPr>
          <w:rFonts w:ascii="仿宋_GB2312" w:eastAsia="仿宋_GB2312"/>
          <w:noProof/>
          <w:sz w:val="32"/>
          <w:szCs w:val="32"/>
        </w:rPr>
        <w:drawing>
          <wp:inline distT="0" distB="0" distL="0" distR="0">
            <wp:extent cx="5615940" cy="1966269"/>
            <wp:effectExtent l="19050" t="0" r="3810" b="0"/>
            <wp:docPr id="2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5615940" cy="1966269"/>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3"/>
        <w:rPr>
          <w:rFonts w:ascii="仿宋_GB2312" w:eastAsia="仿宋_GB2312"/>
          <w:sz w:val="32"/>
          <w:szCs w:val="32"/>
        </w:rPr>
      </w:pPr>
      <w:r w:rsidRPr="001F0789">
        <w:rPr>
          <w:rFonts w:ascii="仿宋_GB2312" w:eastAsia="仿宋_GB2312" w:hint="eastAsia"/>
          <w:b/>
          <w:sz w:val="32"/>
          <w:szCs w:val="32"/>
        </w:rPr>
        <w:t>2.</w:t>
      </w:r>
      <w:r w:rsidR="002800E8" w:rsidRPr="001F0789">
        <w:rPr>
          <w:rFonts w:ascii="仿宋_GB2312" w:eastAsia="仿宋_GB2312" w:hint="eastAsia"/>
          <w:b/>
          <w:sz w:val="32"/>
          <w:szCs w:val="32"/>
        </w:rPr>
        <w:t>违法违规建筑</w:t>
      </w:r>
      <w:r w:rsidRPr="001F0789">
        <w:rPr>
          <w:rFonts w:ascii="仿宋_GB2312" w:eastAsia="仿宋_GB2312" w:hint="eastAsia"/>
          <w:b/>
          <w:sz w:val="32"/>
          <w:szCs w:val="32"/>
        </w:rPr>
        <w:t>重点案件</w:t>
      </w:r>
    </w:p>
    <w:p w:rsidR="00AF41E3" w:rsidRPr="001F0789" w:rsidRDefault="00041724"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w:t>
      </w:r>
      <w:r w:rsidR="000D6A77" w:rsidRPr="001F0789">
        <w:rPr>
          <w:rFonts w:ascii="仿宋_GB2312" w:eastAsia="仿宋_GB2312" w:hint="eastAsia"/>
          <w:sz w:val="32"/>
          <w:szCs w:val="32"/>
        </w:rPr>
        <w:t>2</w:t>
      </w:r>
      <w:r w:rsidR="00AF41E3" w:rsidRPr="001F0789">
        <w:rPr>
          <w:rFonts w:ascii="仿宋_GB2312" w:eastAsia="仿宋_GB2312" w:hint="eastAsia"/>
          <w:sz w:val="32"/>
          <w:szCs w:val="32"/>
        </w:rPr>
        <w:t>月份</w:t>
      </w:r>
      <w:r w:rsidR="002800E8" w:rsidRPr="001F0789">
        <w:rPr>
          <w:rFonts w:ascii="仿宋_GB2312" w:eastAsia="仿宋_GB2312" w:hint="eastAsia"/>
          <w:sz w:val="32"/>
          <w:szCs w:val="32"/>
        </w:rPr>
        <w:t>疑似</w:t>
      </w:r>
      <w:r w:rsidR="00AF41E3" w:rsidRPr="001F0789">
        <w:rPr>
          <w:rFonts w:ascii="仿宋_GB2312" w:eastAsia="仿宋_GB2312" w:hint="eastAsia"/>
          <w:sz w:val="32"/>
          <w:szCs w:val="32"/>
        </w:rPr>
        <w:t>违法违规建筑类案件立案</w:t>
      </w:r>
      <w:r w:rsidR="000D6A77" w:rsidRPr="001F0789">
        <w:rPr>
          <w:rFonts w:ascii="仿宋_GB2312" w:eastAsia="仿宋_GB2312" w:hint="eastAsia"/>
          <w:sz w:val="32"/>
          <w:szCs w:val="32"/>
        </w:rPr>
        <w:t>1012</w:t>
      </w:r>
      <w:r w:rsidR="00AF41E3" w:rsidRPr="001F0789">
        <w:rPr>
          <w:rFonts w:ascii="仿宋_GB2312" w:eastAsia="仿宋_GB2312" w:hint="eastAsia"/>
          <w:sz w:val="32"/>
          <w:szCs w:val="32"/>
        </w:rPr>
        <w:t>件</w:t>
      </w:r>
      <w:r w:rsidR="00385A08" w:rsidRPr="001F0789">
        <w:rPr>
          <w:rFonts w:ascii="仿宋_GB2312" w:eastAsia="仿宋_GB2312" w:hint="eastAsia"/>
          <w:sz w:val="32"/>
          <w:szCs w:val="32"/>
        </w:rPr>
        <w:t>（加权</w:t>
      </w:r>
      <w:r w:rsidR="00385A08" w:rsidRPr="001F0789">
        <w:rPr>
          <w:rFonts w:ascii="仿宋_GB2312" w:eastAsia="仿宋_GB2312"/>
          <w:sz w:val="32"/>
          <w:szCs w:val="32"/>
        </w:rPr>
        <w:t>案件</w:t>
      </w:r>
      <w:r w:rsidR="000D6A77" w:rsidRPr="001F0789">
        <w:rPr>
          <w:rFonts w:ascii="仿宋_GB2312" w:eastAsia="仿宋_GB2312" w:hint="eastAsia"/>
          <w:sz w:val="32"/>
          <w:szCs w:val="32"/>
        </w:rPr>
        <w:t>143480</w:t>
      </w:r>
      <w:r w:rsidR="00385A08" w:rsidRPr="001F0789">
        <w:rPr>
          <w:rFonts w:ascii="仿宋_GB2312" w:eastAsia="仿宋_GB2312" w:hint="eastAsia"/>
          <w:sz w:val="32"/>
          <w:szCs w:val="32"/>
        </w:rPr>
        <w:t>件）</w:t>
      </w:r>
      <w:r w:rsidR="00AF41E3" w:rsidRPr="001F0789">
        <w:rPr>
          <w:rFonts w:ascii="仿宋_GB2312" w:eastAsia="仿宋_GB2312" w:hint="eastAsia"/>
          <w:sz w:val="32"/>
          <w:szCs w:val="32"/>
        </w:rPr>
        <w:t>，占</w:t>
      </w:r>
      <w:r w:rsidR="00357871" w:rsidRPr="001F0789">
        <w:rPr>
          <w:rFonts w:ascii="仿宋_GB2312" w:eastAsia="仿宋_GB2312" w:hint="eastAsia"/>
          <w:sz w:val="32"/>
          <w:szCs w:val="32"/>
        </w:rPr>
        <w:t>案件立案总量的</w:t>
      </w:r>
      <w:r w:rsidR="000D6A77" w:rsidRPr="001F0789">
        <w:rPr>
          <w:rFonts w:ascii="仿宋_GB2312" w:eastAsia="仿宋_GB2312" w:hint="eastAsia"/>
          <w:sz w:val="32"/>
          <w:szCs w:val="32"/>
        </w:rPr>
        <w:t>0.23</w:t>
      </w:r>
      <w:r w:rsidR="00AF41E3" w:rsidRPr="001F0789">
        <w:rPr>
          <w:rFonts w:ascii="仿宋_GB2312" w:eastAsia="仿宋_GB2312" w:hint="eastAsia"/>
          <w:sz w:val="32"/>
          <w:szCs w:val="32"/>
        </w:rPr>
        <w:t>%，结案</w:t>
      </w:r>
      <w:r w:rsidR="000D6A77" w:rsidRPr="001F0789">
        <w:rPr>
          <w:rFonts w:ascii="仿宋_GB2312" w:eastAsia="仿宋_GB2312" w:hint="eastAsia"/>
          <w:sz w:val="32"/>
          <w:szCs w:val="32"/>
        </w:rPr>
        <w:t>633</w:t>
      </w:r>
      <w:r w:rsidR="00AF41E3" w:rsidRPr="001F0789">
        <w:rPr>
          <w:rFonts w:ascii="仿宋_GB2312" w:eastAsia="仿宋_GB2312" w:hint="eastAsia"/>
          <w:sz w:val="32"/>
          <w:szCs w:val="32"/>
        </w:rPr>
        <w:t>件，结案率</w:t>
      </w:r>
      <w:r w:rsidR="000D6A77" w:rsidRPr="001F0789">
        <w:rPr>
          <w:rFonts w:ascii="仿宋_GB2312" w:eastAsia="仿宋_GB2312" w:hint="eastAsia"/>
          <w:sz w:val="32"/>
          <w:szCs w:val="32"/>
        </w:rPr>
        <w:t>62.55</w:t>
      </w:r>
      <w:r w:rsidR="00AF41E3" w:rsidRPr="001F0789">
        <w:rPr>
          <w:rFonts w:ascii="仿宋_GB2312" w:eastAsia="仿宋_GB2312" w:hint="eastAsia"/>
          <w:sz w:val="32"/>
          <w:szCs w:val="32"/>
        </w:rPr>
        <w:t>%</w:t>
      </w:r>
      <w:r w:rsidR="002800E8" w:rsidRPr="001F0789">
        <w:rPr>
          <w:rFonts w:ascii="仿宋_GB2312" w:eastAsia="仿宋_GB2312" w:hint="eastAsia"/>
          <w:sz w:val="32"/>
          <w:szCs w:val="32"/>
        </w:rPr>
        <w:t>，区级监督员</w:t>
      </w:r>
      <w:r w:rsidR="001605F8" w:rsidRPr="001F0789">
        <w:rPr>
          <w:rFonts w:ascii="仿宋_GB2312" w:eastAsia="仿宋_GB2312" w:hint="eastAsia"/>
          <w:sz w:val="32"/>
          <w:szCs w:val="32"/>
        </w:rPr>
        <w:t>案件漏报率</w:t>
      </w:r>
      <w:r w:rsidR="003E2A9C" w:rsidRPr="001F0789">
        <w:rPr>
          <w:rFonts w:ascii="仿宋_GB2312" w:eastAsia="仿宋_GB2312" w:hint="eastAsia"/>
          <w:sz w:val="32"/>
          <w:szCs w:val="32"/>
        </w:rPr>
        <w:t>为</w:t>
      </w:r>
      <w:r w:rsidR="000D6A77" w:rsidRPr="001F0789">
        <w:rPr>
          <w:rFonts w:ascii="仿宋_GB2312" w:eastAsia="仿宋_GB2312" w:hint="eastAsia"/>
          <w:sz w:val="32"/>
          <w:szCs w:val="32"/>
        </w:rPr>
        <w:t>4.24</w:t>
      </w:r>
      <w:r w:rsidR="003E2A9C" w:rsidRPr="001F0789">
        <w:rPr>
          <w:rFonts w:ascii="仿宋_GB2312" w:eastAsia="仿宋_GB2312"/>
          <w:sz w:val="32"/>
          <w:szCs w:val="32"/>
        </w:rPr>
        <w:t>%</w:t>
      </w:r>
      <w:r w:rsidR="002800E8" w:rsidRPr="001F0789">
        <w:rPr>
          <w:rFonts w:ascii="仿宋_GB2312" w:eastAsia="仿宋_GB2312" w:hint="eastAsia"/>
          <w:sz w:val="32"/>
          <w:szCs w:val="32"/>
        </w:rPr>
        <w:t>。</w:t>
      </w:r>
      <w:r w:rsidR="003E2A9C" w:rsidRPr="001F0789">
        <w:rPr>
          <w:rFonts w:ascii="仿宋_GB2312" w:eastAsia="仿宋_GB2312"/>
          <w:sz w:val="32"/>
          <w:szCs w:val="32"/>
        </w:rPr>
        <w:t>漏报率</w:t>
      </w:r>
      <w:r w:rsidR="001605F8" w:rsidRPr="001F0789">
        <w:rPr>
          <w:rFonts w:ascii="仿宋_GB2312" w:eastAsia="仿宋_GB2312" w:hint="eastAsia"/>
          <w:sz w:val="32"/>
          <w:szCs w:val="32"/>
        </w:rPr>
        <w:t>较</w:t>
      </w:r>
      <w:r w:rsidR="00AF41E3" w:rsidRPr="001F0789">
        <w:rPr>
          <w:rFonts w:ascii="仿宋_GB2312" w:eastAsia="仿宋_GB2312" w:hint="eastAsia"/>
          <w:sz w:val="32"/>
          <w:szCs w:val="32"/>
        </w:rPr>
        <w:t>高的</w:t>
      </w:r>
      <w:r w:rsidR="003E2A9C" w:rsidRPr="001F0789">
        <w:rPr>
          <w:rFonts w:ascii="仿宋_GB2312" w:eastAsia="仿宋_GB2312" w:hint="eastAsia"/>
          <w:sz w:val="32"/>
          <w:szCs w:val="32"/>
        </w:rPr>
        <w:t>区</w:t>
      </w:r>
      <w:r w:rsidR="00AF41E3" w:rsidRPr="001F0789">
        <w:rPr>
          <w:rFonts w:ascii="仿宋_GB2312" w:eastAsia="仿宋_GB2312" w:hint="eastAsia"/>
          <w:sz w:val="32"/>
          <w:szCs w:val="32"/>
        </w:rPr>
        <w:t>为</w:t>
      </w:r>
      <w:r w:rsidR="000D6A77" w:rsidRPr="001F0789">
        <w:rPr>
          <w:rFonts w:ascii="仿宋_GB2312" w:eastAsia="仿宋_GB2312" w:hint="eastAsia"/>
          <w:sz w:val="32"/>
          <w:szCs w:val="32"/>
        </w:rPr>
        <w:t>呈贡区</w:t>
      </w:r>
      <w:r w:rsidR="00AF41E3" w:rsidRPr="001F0789">
        <w:rPr>
          <w:rFonts w:ascii="仿宋_GB2312" w:eastAsia="仿宋_GB2312" w:hint="eastAsia"/>
          <w:sz w:val="32"/>
          <w:szCs w:val="32"/>
        </w:rPr>
        <w:t>和</w:t>
      </w:r>
      <w:r w:rsidR="000D6A77" w:rsidRPr="001F0789">
        <w:rPr>
          <w:rFonts w:ascii="仿宋_GB2312" w:eastAsia="仿宋_GB2312" w:hint="eastAsia"/>
          <w:sz w:val="32"/>
          <w:szCs w:val="32"/>
        </w:rPr>
        <w:t>高新区</w:t>
      </w:r>
      <w:r w:rsidR="00AF41E3" w:rsidRPr="001F0789">
        <w:rPr>
          <w:rFonts w:ascii="仿宋_GB2312" w:eastAsia="仿宋_GB2312" w:hint="eastAsia"/>
          <w:sz w:val="32"/>
          <w:szCs w:val="32"/>
        </w:rPr>
        <w:t>，</w:t>
      </w:r>
      <w:r w:rsidR="00E701AC" w:rsidRPr="001F0789">
        <w:rPr>
          <w:rFonts w:ascii="仿宋_GB2312" w:eastAsia="仿宋_GB2312" w:hint="eastAsia"/>
          <w:sz w:val="32"/>
          <w:szCs w:val="32"/>
        </w:rPr>
        <w:t>其中</w:t>
      </w:r>
      <w:r w:rsidR="000D6A77" w:rsidRPr="001F0789">
        <w:rPr>
          <w:rFonts w:ascii="仿宋_GB2312" w:eastAsia="仿宋_GB2312" w:hint="eastAsia"/>
          <w:sz w:val="32"/>
          <w:szCs w:val="32"/>
        </w:rPr>
        <w:t>呈贡区</w:t>
      </w:r>
      <w:r w:rsidR="0018181C" w:rsidRPr="001F0789">
        <w:rPr>
          <w:rFonts w:ascii="仿宋_GB2312" w:eastAsia="仿宋_GB2312" w:hint="eastAsia"/>
          <w:sz w:val="32"/>
          <w:szCs w:val="32"/>
        </w:rPr>
        <w:t>市级监督员上报案件</w:t>
      </w:r>
      <w:r w:rsidR="00815EC7" w:rsidRPr="001F0789">
        <w:rPr>
          <w:rFonts w:ascii="仿宋_GB2312" w:eastAsia="仿宋_GB2312" w:hint="eastAsia"/>
          <w:sz w:val="32"/>
          <w:szCs w:val="32"/>
        </w:rPr>
        <w:t>960</w:t>
      </w:r>
      <w:r w:rsidR="0018181C"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18181C" w:rsidRPr="001F0789">
        <w:rPr>
          <w:rFonts w:ascii="仿宋_GB2312" w:eastAsia="仿宋_GB2312" w:hint="eastAsia"/>
          <w:sz w:val="32"/>
          <w:szCs w:val="32"/>
        </w:rPr>
        <w:t>，区级监督员上报案件</w:t>
      </w:r>
      <w:r w:rsidR="00815EC7" w:rsidRPr="001F0789">
        <w:rPr>
          <w:rFonts w:ascii="仿宋_GB2312" w:eastAsia="仿宋_GB2312" w:hint="eastAsia"/>
          <w:sz w:val="32"/>
          <w:szCs w:val="32"/>
        </w:rPr>
        <w:t>8</w:t>
      </w:r>
      <w:r w:rsidR="009D7E5E" w:rsidRPr="001F0789">
        <w:rPr>
          <w:rFonts w:ascii="仿宋_GB2312" w:eastAsia="仿宋_GB2312" w:hint="eastAsia"/>
          <w:sz w:val="32"/>
          <w:szCs w:val="32"/>
        </w:rPr>
        <w:t>000</w:t>
      </w:r>
      <w:r w:rsidR="0018181C"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18181C" w:rsidRPr="001F0789">
        <w:rPr>
          <w:rFonts w:ascii="仿宋_GB2312" w:eastAsia="仿宋_GB2312" w:hint="eastAsia"/>
          <w:sz w:val="32"/>
          <w:szCs w:val="32"/>
        </w:rPr>
        <w:t>，区级监督员漏报率</w:t>
      </w:r>
      <w:r w:rsidR="00383E15" w:rsidRPr="001F0789">
        <w:rPr>
          <w:rFonts w:ascii="仿宋_GB2312" w:eastAsia="仿宋_GB2312" w:hint="eastAsia"/>
          <w:sz w:val="32"/>
          <w:szCs w:val="32"/>
        </w:rPr>
        <w:t>为</w:t>
      </w:r>
      <w:r w:rsidR="00815EC7" w:rsidRPr="001F0789">
        <w:rPr>
          <w:rFonts w:ascii="仿宋_GB2312" w:eastAsia="仿宋_GB2312" w:hint="eastAsia"/>
          <w:sz w:val="32"/>
          <w:szCs w:val="32"/>
        </w:rPr>
        <w:t>10.71</w:t>
      </w:r>
      <w:r w:rsidR="0018181C" w:rsidRPr="001F0789">
        <w:rPr>
          <w:rFonts w:ascii="仿宋_GB2312" w:eastAsia="仿宋_GB2312" w:hint="eastAsia"/>
          <w:sz w:val="32"/>
          <w:szCs w:val="32"/>
        </w:rPr>
        <w:t>%</w:t>
      </w:r>
      <w:r w:rsidR="00AF41E3" w:rsidRPr="001F0789">
        <w:rPr>
          <w:rFonts w:ascii="仿宋_GB2312" w:eastAsia="仿宋_GB2312" w:hint="eastAsia"/>
          <w:sz w:val="32"/>
          <w:szCs w:val="32"/>
        </w:rPr>
        <w:t>；</w:t>
      </w:r>
      <w:r w:rsidR="00815EC7" w:rsidRPr="001F0789">
        <w:rPr>
          <w:rFonts w:ascii="仿宋_GB2312" w:eastAsia="仿宋_GB2312" w:hint="eastAsia"/>
          <w:sz w:val="32"/>
          <w:szCs w:val="32"/>
        </w:rPr>
        <w:t>高新区</w:t>
      </w:r>
      <w:r w:rsidR="00AF41E3" w:rsidRPr="001F0789">
        <w:rPr>
          <w:rFonts w:ascii="仿宋_GB2312" w:eastAsia="仿宋_GB2312" w:hint="eastAsia"/>
          <w:sz w:val="32"/>
          <w:szCs w:val="32"/>
        </w:rPr>
        <w:t>市级监督员上报</w:t>
      </w:r>
      <w:r w:rsidR="00385A08" w:rsidRPr="001F0789">
        <w:rPr>
          <w:rFonts w:ascii="仿宋_GB2312" w:eastAsia="仿宋_GB2312" w:hint="eastAsia"/>
          <w:sz w:val="32"/>
          <w:szCs w:val="32"/>
        </w:rPr>
        <w:t>案件</w:t>
      </w:r>
      <w:r w:rsidR="00815EC7" w:rsidRPr="001F0789">
        <w:rPr>
          <w:rFonts w:ascii="仿宋_GB2312" w:eastAsia="仿宋_GB2312" w:hint="eastAsia"/>
          <w:sz w:val="32"/>
          <w:szCs w:val="32"/>
        </w:rPr>
        <w:t>200</w:t>
      </w:r>
      <w:r w:rsidR="00AF41E3"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AF41E3" w:rsidRPr="001F0789">
        <w:rPr>
          <w:rFonts w:ascii="仿宋_GB2312" w:eastAsia="仿宋_GB2312" w:hint="eastAsia"/>
          <w:sz w:val="32"/>
          <w:szCs w:val="32"/>
        </w:rPr>
        <w:t>，区级监督员上报</w:t>
      </w:r>
      <w:r w:rsidR="00385A08" w:rsidRPr="001F0789">
        <w:rPr>
          <w:rFonts w:ascii="仿宋_GB2312" w:eastAsia="仿宋_GB2312" w:hint="eastAsia"/>
          <w:sz w:val="32"/>
          <w:szCs w:val="32"/>
        </w:rPr>
        <w:t>案件</w:t>
      </w:r>
      <w:r w:rsidR="00815EC7" w:rsidRPr="001F0789">
        <w:rPr>
          <w:rFonts w:ascii="仿宋_GB2312" w:eastAsia="仿宋_GB2312" w:hint="eastAsia"/>
          <w:sz w:val="32"/>
          <w:szCs w:val="32"/>
        </w:rPr>
        <w:t>1680</w:t>
      </w:r>
      <w:r w:rsidR="00AF41E3"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AF41E3" w:rsidRPr="001F0789">
        <w:rPr>
          <w:rFonts w:ascii="仿宋_GB2312" w:eastAsia="仿宋_GB2312" w:hint="eastAsia"/>
          <w:sz w:val="32"/>
          <w:szCs w:val="32"/>
        </w:rPr>
        <w:t>，区级监督员漏报率</w:t>
      </w:r>
      <w:r w:rsidR="00383E15" w:rsidRPr="001F0789">
        <w:rPr>
          <w:rFonts w:ascii="仿宋_GB2312" w:eastAsia="仿宋_GB2312" w:hint="eastAsia"/>
          <w:sz w:val="32"/>
          <w:szCs w:val="32"/>
        </w:rPr>
        <w:t>为</w:t>
      </w:r>
      <w:r w:rsidR="00815EC7" w:rsidRPr="001F0789">
        <w:rPr>
          <w:rFonts w:ascii="仿宋_GB2312" w:eastAsia="仿宋_GB2312" w:hint="eastAsia"/>
          <w:sz w:val="32"/>
          <w:szCs w:val="32"/>
        </w:rPr>
        <w:t>10.64</w:t>
      </w:r>
      <w:r w:rsidR="00AF41E3" w:rsidRPr="001F0789">
        <w:rPr>
          <w:rFonts w:ascii="仿宋_GB2312" w:eastAsia="仿宋_GB2312" w:hint="eastAsia"/>
          <w:sz w:val="32"/>
          <w:szCs w:val="32"/>
        </w:rPr>
        <w:t>%。</w:t>
      </w:r>
    </w:p>
    <w:p w:rsidR="00BF0DD6" w:rsidRPr="001F0789" w:rsidRDefault="00815EC7" w:rsidP="00EF1A6E">
      <w:pPr>
        <w:rPr>
          <w:rFonts w:ascii="仿宋_GB2312" w:eastAsia="仿宋_GB2312"/>
          <w:sz w:val="32"/>
          <w:szCs w:val="32"/>
        </w:rPr>
      </w:pPr>
      <w:r w:rsidRPr="001F0789">
        <w:rPr>
          <w:rFonts w:ascii="仿宋_GB2312" w:eastAsia="仿宋_GB2312"/>
          <w:noProof/>
          <w:sz w:val="32"/>
          <w:szCs w:val="32"/>
        </w:rPr>
        <w:lastRenderedPageBreak/>
        <w:drawing>
          <wp:inline distT="0" distB="0" distL="0" distR="0">
            <wp:extent cx="5615940" cy="1952296"/>
            <wp:effectExtent l="19050" t="0" r="381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5615940" cy="1952296"/>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3"/>
        <w:rPr>
          <w:rFonts w:ascii="仿宋_GB2312" w:eastAsia="仿宋_GB2312"/>
          <w:sz w:val="32"/>
          <w:szCs w:val="32"/>
        </w:rPr>
      </w:pPr>
      <w:r w:rsidRPr="001F0789">
        <w:rPr>
          <w:rFonts w:ascii="仿宋_GB2312" w:eastAsia="仿宋_GB2312" w:hint="eastAsia"/>
          <w:b/>
          <w:sz w:val="32"/>
          <w:szCs w:val="32"/>
        </w:rPr>
        <w:t>3.市容环境重点案件</w:t>
      </w:r>
    </w:p>
    <w:p w:rsidR="00360B25" w:rsidRPr="001F0789" w:rsidRDefault="00815EC7"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12</w:t>
      </w:r>
      <w:r w:rsidR="00BF0DD6" w:rsidRPr="001F0789">
        <w:rPr>
          <w:rFonts w:ascii="仿宋_GB2312" w:eastAsia="仿宋_GB2312" w:hint="eastAsia"/>
          <w:sz w:val="32"/>
          <w:szCs w:val="32"/>
        </w:rPr>
        <w:t>月份市容环境类</w:t>
      </w:r>
      <w:r w:rsidR="00983CC7" w:rsidRPr="001F0789">
        <w:rPr>
          <w:rFonts w:ascii="仿宋_GB2312" w:eastAsia="仿宋_GB2312" w:hint="eastAsia"/>
          <w:sz w:val="32"/>
          <w:szCs w:val="32"/>
        </w:rPr>
        <w:t>重点</w:t>
      </w:r>
      <w:r w:rsidR="00BF0DD6" w:rsidRPr="001F0789">
        <w:rPr>
          <w:rFonts w:ascii="仿宋_GB2312" w:eastAsia="仿宋_GB2312" w:hint="eastAsia"/>
          <w:sz w:val="32"/>
          <w:szCs w:val="32"/>
        </w:rPr>
        <w:t>问题共立案</w:t>
      </w:r>
      <w:r w:rsidRPr="001F0789">
        <w:rPr>
          <w:rFonts w:ascii="仿宋_GB2312" w:eastAsia="仿宋_GB2312" w:hint="eastAsia"/>
          <w:sz w:val="32"/>
          <w:szCs w:val="32"/>
        </w:rPr>
        <w:t>35615</w:t>
      </w:r>
      <w:r w:rsidR="00BF0DD6" w:rsidRPr="001F0789">
        <w:rPr>
          <w:rFonts w:ascii="仿宋_GB2312" w:eastAsia="仿宋_GB2312" w:hint="eastAsia"/>
          <w:sz w:val="32"/>
          <w:szCs w:val="32"/>
        </w:rPr>
        <w:t>件</w:t>
      </w:r>
      <w:r w:rsidR="000F3415" w:rsidRPr="001F0789">
        <w:rPr>
          <w:rFonts w:ascii="仿宋_GB2312" w:eastAsia="仿宋_GB2312" w:hint="eastAsia"/>
          <w:sz w:val="32"/>
          <w:szCs w:val="32"/>
        </w:rPr>
        <w:t>（加权</w:t>
      </w:r>
      <w:r w:rsidR="000F3415" w:rsidRPr="001F0789">
        <w:rPr>
          <w:rFonts w:ascii="仿宋_GB2312" w:eastAsia="仿宋_GB2312"/>
          <w:sz w:val="32"/>
          <w:szCs w:val="32"/>
        </w:rPr>
        <w:t>案件数</w:t>
      </w:r>
      <w:r w:rsidRPr="001F0789">
        <w:rPr>
          <w:rFonts w:ascii="仿宋_GB2312" w:eastAsia="仿宋_GB2312" w:hint="eastAsia"/>
          <w:sz w:val="32"/>
          <w:szCs w:val="32"/>
        </w:rPr>
        <w:t>866900</w:t>
      </w:r>
      <w:r w:rsidR="000F3415" w:rsidRPr="001F0789">
        <w:rPr>
          <w:rFonts w:ascii="仿宋_GB2312" w:eastAsia="仿宋_GB2312" w:hint="eastAsia"/>
          <w:sz w:val="32"/>
          <w:szCs w:val="32"/>
        </w:rPr>
        <w:t>件）</w:t>
      </w:r>
      <w:r w:rsidR="00BF0DD6" w:rsidRPr="001F0789">
        <w:rPr>
          <w:rFonts w:ascii="仿宋_GB2312" w:eastAsia="仿宋_GB2312" w:hint="eastAsia"/>
          <w:sz w:val="32"/>
          <w:szCs w:val="32"/>
        </w:rPr>
        <w:t>，占</w:t>
      </w:r>
      <w:r w:rsidR="00357871" w:rsidRPr="001F0789">
        <w:rPr>
          <w:rFonts w:ascii="仿宋_GB2312" w:eastAsia="仿宋_GB2312" w:hint="eastAsia"/>
          <w:sz w:val="32"/>
          <w:szCs w:val="32"/>
        </w:rPr>
        <w:t>案件立案总量的</w:t>
      </w:r>
      <w:r w:rsidRPr="001F0789">
        <w:rPr>
          <w:rFonts w:ascii="仿宋_GB2312" w:eastAsia="仿宋_GB2312" w:hint="eastAsia"/>
          <w:sz w:val="32"/>
          <w:szCs w:val="32"/>
        </w:rPr>
        <w:t>8.25</w:t>
      </w:r>
      <w:r w:rsidR="00BF0DD6" w:rsidRPr="001F0789">
        <w:rPr>
          <w:rFonts w:ascii="仿宋_GB2312" w:eastAsia="仿宋_GB2312" w:hint="eastAsia"/>
          <w:sz w:val="32"/>
          <w:szCs w:val="32"/>
        </w:rPr>
        <w:t>%,结案</w:t>
      </w:r>
      <w:r w:rsidRPr="001F0789">
        <w:rPr>
          <w:rFonts w:ascii="仿宋_GB2312" w:eastAsia="仿宋_GB2312" w:hint="eastAsia"/>
          <w:sz w:val="32"/>
          <w:szCs w:val="32"/>
        </w:rPr>
        <w:t>35223</w:t>
      </w:r>
      <w:r w:rsidR="00BF0DD6" w:rsidRPr="001F0789">
        <w:rPr>
          <w:rFonts w:ascii="仿宋_GB2312" w:eastAsia="仿宋_GB2312" w:hint="eastAsia"/>
          <w:sz w:val="32"/>
          <w:szCs w:val="32"/>
        </w:rPr>
        <w:t>件，结案率</w:t>
      </w:r>
      <w:r w:rsidRPr="001F0789">
        <w:rPr>
          <w:rFonts w:ascii="仿宋_GB2312" w:eastAsia="仿宋_GB2312" w:hint="eastAsia"/>
          <w:sz w:val="32"/>
          <w:szCs w:val="32"/>
        </w:rPr>
        <w:t>98.90</w:t>
      </w:r>
      <w:r w:rsidR="00BF0DD6" w:rsidRPr="001F0789">
        <w:rPr>
          <w:rFonts w:ascii="仿宋_GB2312" w:eastAsia="仿宋_GB2312" w:hint="eastAsia"/>
          <w:sz w:val="32"/>
          <w:szCs w:val="32"/>
        </w:rPr>
        <w:t>%</w:t>
      </w:r>
      <w:r w:rsidR="002800E8" w:rsidRPr="001F0789">
        <w:rPr>
          <w:rFonts w:ascii="仿宋_GB2312" w:eastAsia="仿宋_GB2312" w:hint="eastAsia"/>
          <w:sz w:val="32"/>
          <w:szCs w:val="32"/>
        </w:rPr>
        <w:t>，区级</w:t>
      </w:r>
      <w:r w:rsidR="002800E8" w:rsidRPr="001F0789">
        <w:rPr>
          <w:rFonts w:ascii="仿宋_GB2312" w:eastAsia="仿宋_GB2312"/>
          <w:sz w:val="32"/>
          <w:szCs w:val="32"/>
        </w:rPr>
        <w:t>监督员</w:t>
      </w:r>
      <w:r w:rsidR="00D76FE2" w:rsidRPr="001F0789">
        <w:rPr>
          <w:rFonts w:ascii="仿宋_GB2312" w:eastAsia="仿宋_GB2312" w:hint="eastAsia"/>
          <w:sz w:val="32"/>
          <w:szCs w:val="32"/>
        </w:rPr>
        <w:t>案件</w:t>
      </w:r>
      <w:r w:rsidR="00872DBD" w:rsidRPr="001F0789">
        <w:rPr>
          <w:rFonts w:ascii="仿宋_GB2312" w:eastAsia="仿宋_GB2312" w:hint="eastAsia"/>
          <w:sz w:val="32"/>
          <w:szCs w:val="32"/>
        </w:rPr>
        <w:t>漏报率</w:t>
      </w:r>
      <w:r w:rsidR="00D76FE2" w:rsidRPr="001F0789">
        <w:rPr>
          <w:rFonts w:ascii="仿宋_GB2312" w:eastAsia="仿宋_GB2312" w:hint="eastAsia"/>
          <w:sz w:val="32"/>
          <w:szCs w:val="32"/>
        </w:rPr>
        <w:t>为</w:t>
      </w:r>
      <w:r w:rsidRPr="001F0789">
        <w:rPr>
          <w:rFonts w:ascii="仿宋_GB2312" w:eastAsia="仿宋_GB2312" w:hint="eastAsia"/>
          <w:sz w:val="32"/>
          <w:szCs w:val="32"/>
        </w:rPr>
        <w:t>2.66</w:t>
      </w:r>
      <w:r w:rsidR="00D76FE2" w:rsidRPr="001F0789">
        <w:rPr>
          <w:rFonts w:ascii="仿宋_GB2312" w:eastAsia="仿宋_GB2312"/>
          <w:sz w:val="32"/>
          <w:szCs w:val="32"/>
        </w:rPr>
        <w:t>%</w:t>
      </w:r>
      <w:r w:rsidR="002800E8" w:rsidRPr="001F0789">
        <w:rPr>
          <w:rFonts w:ascii="仿宋_GB2312" w:eastAsia="仿宋_GB2312" w:hint="eastAsia"/>
          <w:sz w:val="32"/>
          <w:szCs w:val="32"/>
        </w:rPr>
        <w:t>。</w:t>
      </w:r>
      <w:r w:rsidR="00D76FE2" w:rsidRPr="001F0789">
        <w:rPr>
          <w:rFonts w:ascii="仿宋_GB2312" w:eastAsia="仿宋_GB2312"/>
          <w:sz w:val="32"/>
          <w:szCs w:val="32"/>
        </w:rPr>
        <w:t>漏报率</w:t>
      </w:r>
      <w:r w:rsidR="00872DBD" w:rsidRPr="001F0789">
        <w:rPr>
          <w:rFonts w:ascii="仿宋_GB2312" w:eastAsia="仿宋_GB2312" w:hint="eastAsia"/>
          <w:sz w:val="32"/>
          <w:szCs w:val="32"/>
        </w:rPr>
        <w:t>较</w:t>
      </w:r>
      <w:r w:rsidR="00BF0DD6" w:rsidRPr="001F0789">
        <w:rPr>
          <w:rFonts w:ascii="仿宋_GB2312" w:eastAsia="仿宋_GB2312" w:hint="eastAsia"/>
          <w:sz w:val="32"/>
          <w:szCs w:val="32"/>
        </w:rPr>
        <w:t>高的区为</w:t>
      </w:r>
      <w:r w:rsidR="009D7E5E" w:rsidRPr="001F0789">
        <w:rPr>
          <w:rFonts w:ascii="仿宋_GB2312" w:eastAsia="仿宋_GB2312" w:hint="eastAsia"/>
          <w:sz w:val="32"/>
          <w:szCs w:val="32"/>
        </w:rPr>
        <w:t>度假区</w:t>
      </w:r>
      <w:r w:rsidR="00BF0DD6" w:rsidRPr="001F0789">
        <w:rPr>
          <w:rFonts w:ascii="仿宋_GB2312" w:eastAsia="仿宋_GB2312" w:hint="eastAsia"/>
          <w:sz w:val="32"/>
          <w:szCs w:val="32"/>
        </w:rPr>
        <w:t>和</w:t>
      </w:r>
      <w:r w:rsidRPr="001F0789">
        <w:rPr>
          <w:rFonts w:ascii="仿宋_GB2312" w:eastAsia="仿宋_GB2312" w:hint="eastAsia"/>
          <w:sz w:val="32"/>
          <w:szCs w:val="32"/>
        </w:rPr>
        <w:t>高新区</w:t>
      </w:r>
      <w:r w:rsidR="00BF0DD6" w:rsidRPr="001F0789">
        <w:rPr>
          <w:rFonts w:ascii="仿宋_GB2312" w:eastAsia="仿宋_GB2312" w:hint="eastAsia"/>
          <w:sz w:val="32"/>
          <w:szCs w:val="32"/>
        </w:rPr>
        <w:t>，</w:t>
      </w:r>
      <w:r w:rsidR="00383E15" w:rsidRPr="001F0789">
        <w:rPr>
          <w:rFonts w:ascii="仿宋_GB2312" w:eastAsia="仿宋_GB2312" w:hint="eastAsia"/>
          <w:sz w:val="32"/>
          <w:szCs w:val="32"/>
        </w:rPr>
        <w:t>其中</w:t>
      </w:r>
      <w:r w:rsidR="009D7E5E" w:rsidRPr="001F0789">
        <w:rPr>
          <w:rFonts w:ascii="仿宋_GB2312" w:eastAsia="仿宋_GB2312" w:hint="eastAsia"/>
          <w:sz w:val="32"/>
          <w:szCs w:val="32"/>
        </w:rPr>
        <w:t>度假区</w:t>
      </w:r>
      <w:r w:rsidR="0018181C" w:rsidRPr="001F0789">
        <w:rPr>
          <w:rFonts w:ascii="仿宋_GB2312" w:eastAsia="仿宋_GB2312" w:hint="eastAsia"/>
          <w:sz w:val="32"/>
          <w:szCs w:val="32"/>
        </w:rPr>
        <w:t>市级监督员上报案件</w:t>
      </w:r>
      <w:r w:rsidRPr="001F0789">
        <w:rPr>
          <w:rFonts w:ascii="仿宋_GB2312" w:eastAsia="仿宋_GB2312" w:hint="eastAsia"/>
          <w:sz w:val="32"/>
          <w:szCs w:val="32"/>
        </w:rPr>
        <w:t>1020</w:t>
      </w:r>
      <w:r w:rsidR="0018181C"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18181C" w:rsidRPr="001F0789">
        <w:rPr>
          <w:rFonts w:ascii="仿宋_GB2312" w:eastAsia="仿宋_GB2312" w:hint="eastAsia"/>
          <w:sz w:val="32"/>
          <w:szCs w:val="32"/>
        </w:rPr>
        <w:t>，区级监督员上报案件</w:t>
      </w:r>
      <w:r w:rsidRPr="001F0789">
        <w:rPr>
          <w:rFonts w:ascii="仿宋_GB2312" w:eastAsia="仿宋_GB2312" w:hint="eastAsia"/>
          <w:sz w:val="32"/>
          <w:szCs w:val="32"/>
        </w:rPr>
        <w:t>8440</w:t>
      </w:r>
      <w:r w:rsidR="0018181C"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18181C" w:rsidRPr="001F0789">
        <w:rPr>
          <w:rFonts w:ascii="仿宋_GB2312" w:eastAsia="仿宋_GB2312" w:hint="eastAsia"/>
          <w:sz w:val="32"/>
          <w:szCs w:val="32"/>
        </w:rPr>
        <w:t>，区级监督员漏报率</w:t>
      </w:r>
      <w:r w:rsidR="00383E15" w:rsidRPr="001F0789">
        <w:rPr>
          <w:rFonts w:ascii="仿宋_GB2312" w:eastAsia="仿宋_GB2312" w:hint="eastAsia"/>
          <w:sz w:val="32"/>
          <w:szCs w:val="32"/>
        </w:rPr>
        <w:t>为</w:t>
      </w:r>
      <w:r w:rsidRPr="001F0789">
        <w:rPr>
          <w:rFonts w:ascii="仿宋_GB2312" w:eastAsia="仿宋_GB2312" w:hint="eastAsia"/>
          <w:sz w:val="32"/>
          <w:szCs w:val="32"/>
        </w:rPr>
        <w:t>10.78</w:t>
      </w:r>
      <w:r w:rsidR="0018181C" w:rsidRPr="001F0789">
        <w:rPr>
          <w:rFonts w:ascii="仿宋_GB2312" w:eastAsia="仿宋_GB2312" w:hint="eastAsia"/>
          <w:sz w:val="32"/>
          <w:szCs w:val="32"/>
        </w:rPr>
        <w:t>%</w:t>
      </w:r>
      <w:r w:rsidR="00BF0DD6" w:rsidRPr="001F0789">
        <w:rPr>
          <w:rFonts w:ascii="仿宋_GB2312" w:eastAsia="仿宋_GB2312" w:hint="eastAsia"/>
          <w:sz w:val="32"/>
          <w:szCs w:val="32"/>
        </w:rPr>
        <w:t>；</w:t>
      </w:r>
      <w:r w:rsidRPr="001F0789">
        <w:rPr>
          <w:rFonts w:ascii="仿宋_GB2312" w:eastAsia="仿宋_GB2312" w:hint="eastAsia"/>
          <w:sz w:val="32"/>
          <w:szCs w:val="32"/>
        </w:rPr>
        <w:t>高新区</w:t>
      </w:r>
      <w:r w:rsidR="00BF0DD6" w:rsidRPr="001F0789">
        <w:rPr>
          <w:rFonts w:ascii="仿宋_GB2312" w:eastAsia="仿宋_GB2312" w:hint="eastAsia"/>
          <w:sz w:val="32"/>
          <w:szCs w:val="32"/>
        </w:rPr>
        <w:t>市级监督员上报</w:t>
      </w:r>
      <w:r w:rsidR="000F3415" w:rsidRPr="001F0789">
        <w:rPr>
          <w:rFonts w:ascii="仿宋_GB2312" w:eastAsia="仿宋_GB2312" w:hint="eastAsia"/>
          <w:sz w:val="32"/>
          <w:szCs w:val="32"/>
        </w:rPr>
        <w:t>案件</w:t>
      </w:r>
      <w:r w:rsidRPr="001F0789">
        <w:rPr>
          <w:rFonts w:ascii="仿宋_GB2312" w:eastAsia="仿宋_GB2312" w:hint="eastAsia"/>
          <w:sz w:val="32"/>
          <w:szCs w:val="32"/>
        </w:rPr>
        <w:t>620</w:t>
      </w:r>
      <w:r w:rsidR="000F3415"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BF0DD6" w:rsidRPr="001F0789">
        <w:rPr>
          <w:rFonts w:ascii="仿宋_GB2312" w:eastAsia="仿宋_GB2312" w:hint="eastAsia"/>
          <w:sz w:val="32"/>
          <w:szCs w:val="32"/>
        </w:rPr>
        <w:t>，区级监督员上报</w:t>
      </w:r>
      <w:r w:rsidR="000F3415" w:rsidRPr="001F0789">
        <w:rPr>
          <w:rFonts w:ascii="仿宋_GB2312" w:eastAsia="仿宋_GB2312" w:hint="eastAsia"/>
          <w:sz w:val="32"/>
          <w:szCs w:val="32"/>
        </w:rPr>
        <w:t>案件</w:t>
      </w:r>
      <w:r w:rsidRPr="001F0789">
        <w:rPr>
          <w:rFonts w:ascii="仿宋_GB2312" w:eastAsia="仿宋_GB2312" w:hint="eastAsia"/>
          <w:sz w:val="32"/>
          <w:szCs w:val="32"/>
        </w:rPr>
        <w:t>11040</w:t>
      </w:r>
      <w:r w:rsidR="000F3415" w:rsidRPr="001F0789">
        <w:rPr>
          <w:rFonts w:ascii="仿宋_GB2312" w:eastAsia="仿宋_GB2312" w:hint="eastAsia"/>
          <w:sz w:val="32"/>
          <w:szCs w:val="32"/>
        </w:rPr>
        <w:t>件</w:t>
      </w:r>
      <w:r w:rsidR="00383E15" w:rsidRPr="001F0789">
        <w:rPr>
          <w:rFonts w:ascii="仿宋_GB2312" w:eastAsia="仿宋_GB2312" w:hint="eastAsia"/>
          <w:sz w:val="32"/>
          <w:szCs w:val="32"/>
        </w:rPr>
        <w:t>（加权案件）</w:t>
      </w:r>
      <w:r w:rsidR="00BF0DD6" w:rsidRPr="001F0789">
        <w:rPr>
          <w:rFonts w:ascii="仿宋_GB2312" w:eastAsia="仿宋_GB2312" w:hint="eastAsia"/>
          <w:sz w:val="32"/>
          <w:szCs w:val="32"/>
        </w:rPr>
        <w:t>，区级监督员漏报率</w:t>
      </w:r>
      <w:r w:rsidR="00383E15" w:rsidRPr="001F0789">
        <w:rPr>
          <w:rFonts w:ascii="仿宋_GB2312" w:eastAsia="仿宋_GB2312" w:hint="eastAsia"/>
          <w:sz w:val="32"/>
          <w:szCs w:val="32"/>
        </w:rPr>
        <w:t>为</w:t>
      </w:r>
      <w:r w:rsidRPr="001F0789">
        <w:rPr>
          <w:rFonts w:ascii="仿宋_GB2312" w:eastAsia="仿宋_GB2312" w:hint="eastAsia"/>
          <w:sz w:val="32"/>
          <w:szCs w:val="32"/>
        </w:rPr>
        <w:t>5.32</w:t>
      </w:r>
      <w:r w:rsidR="00BF0DD6" w:rsidRPr="001F0789">
        <w:rPr>
          <w:rFonts w:ascii="仿宋_GB2312" w:eastAsia="仿宋_GB2312" w:hint="eastAsia"/>
          <w:sz w:val="32"/>
          <w:szCs w:val="32"/>
        </w:rPr>
        <w:t>%。</w:t>
      </w:r>
    </w:p>
    <w:p w:rsidR="00360B25" w:rsidRPr="001F0789" w:rsidRDefault="00815EC7" w:rsidP="00360B25">
      <w:pPr>
        <w:rPr>
          <w:rFonts w:ascii="仿宋_GB2312" w:eastAsia="仿宋_GB2312"/>
          <w:sz w:val="32"/>
          <w:szCs w:val="32"/>
        </w:rPr>
      </w:pPr>
      <w:r w:rsidRPr="001F0789">
        <w:rPr>
          <w:rFonts w:ascii="仿宋_GB2312" w:eastAsia="仿宋_GB2312"/>
          <w:noProof/>
          <w:sz w:val="32"/>
          <w:szCs w:val="32"/>
        </w:rPr>
        <w:drawing>
          <wp:inline distT="0" distB="0" distL="0" distR="0">
            <wp:extent cx="5615940" cy="1938026"/>
            <wp:effectExtent l="19050" t="0" r="381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rcRect/>
                    <a:stretch>
                      <a:fillRect/>
                    </a:stretch>
                  </pic:blipFill>
                  <pic:spPr bwMode="auto">
                    <a:xfrm>
                      <a:off x="0" y="0"/>
                      <a:ext cx="5615940" cy="1938026"/>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w:t>
      </w:r>
      <w:r w:rsidR="00983CC7" w:rsidRPr="001F0789">
        <w:rPr>
          <w:rFonts w:ascii="仿宋_GB2312" w:eastAsia="仿宋_GB2312" w:hint="eastAsia"/>
          <w:sz w:val="32"/>
          <w:szCs w:val="32"/>
        </w:rPr>
        <w:t>暴露垃圾重点问题</w:t>
      </w:r>
    </w:p>
    <w:p w:rsidR="00AF41E3" w:rsidRPr="001F0789" w:rsidRDefault="00041724" w:rsidP="00A53D0F">
      <w:pPr>
        <w:spacing w:line="560" w:lineRule="exact"/>
        <w:ind w:firstLineChars="200" w:firstLine="640"/>
        <w:rPr>
          <w:rFonts w:ascii="仿宋_GB2312" w:eastAsia="仿宋_GB2312"/>
          <w:color w:val="FF0000"/>
          <w:sz w:val="32"/>
          <w:szCs w:val="32"/>
        </w:rPr>
      </w:pPr>
      <w:r w:rsidRPr="001F0789">
        <w:rPr>
          <w:rFonts w:ascii="仿宋_GB2312" w:eastAsia="仿宋_GB2312" w:hint="eastAsia"/>
          <w:sz w:val="32"/>
          <w:szCs w:val="32"/>
        </w:rPr>
        <w:t>1</w:t>
      </w:r>
      <w:r w:rsidR="00815EC7" w:rsidRPr="001F0789">
        <w:rPr>
          <w:rFonts w:ascii="仿宋_GB2312" w:eastAsia="仿宋_GB2312" w:hint="eastAsia"/>
          <w:sz w:val="32"/>
          <w:szCs w:val="32"/>
        </w:rPr>
        <w:t>2</w:t>
      </w:r>
      <w:r w:rsidR="00AF41E3" w:rsidRPr="001F0789">
        <w:rPr>
          <w:rFonts w:ascii="仿宋_GB2312" w:eastAsia="仿宋_GB2312" w:hint="eastAsia"/>
          <w:sz w:val="32"/>
          <w:szCs w:val="32"/>
        </w:rPr>
        <w:t>月份暴露垃圾类案件立案</w:t>
      </w:r>
      <w:r w:rsidR="00815EC7" w:rsidRPr="001F0789">
        <w:rPr>
          <w:rFonts w:ascii="仿宋_GB2312" w:eastAsia="仿宋_GB2312" w:hint="eastAsia"/>
          <w:sz w:val="32"/>
          <w:szCs w:val="32"/>
        </w:rPr>
        <w:t>35251</w:t>
      </w:r>
      <w:r w:rsidR="00AF41E3" w:rsidRPr="001F0789">
        <w:rPr>
          <w:rFonts w:ascii="仿宋_GB2312" w:eastAsia="仿宋_GB2312" w:hint="eastAsia"/>
          <w:sz w:val="32"/>
          <w:szCs w:val="32"/>
        </w:rPr>
        <w:t>件，占</w:t>
      </w:r>
      <w:r w:rsidR="00357871" w:rsidRPr="001F0789">
        <w:rPr>
          <w:rFonts w:ascii="仿宋_GB2312" w:eastAsia="仿宋_GB2312" w:hint="eastAsia"/>
          <w:sz w:val="32"/>
          <w:szCs w:val="32"/>
        </w:rPr>
        <w:t>案件立案总量的</w:t>
      </w:r>
      <w:r w:rsidR="00815EC7" w:rsidRPr="001F0789">
        <w:rPr>
          <w:rFonts w:ascii="仿宋_GB2312" w:eastAsia="仿宋_GB2312" w:hint="eastAsia"/>
          <w:sz w:val="32"/>
          <w:szCs w:val="32"/>
        </w:rPr>
        <w:lastRenderedPageBreak/>
        <w:t>8.17</w:t>
      </w:r>
      <w:r w:rsidR="00AF41E3" w:rsidRPr="001F0789">
        <w:rPr>
          <w:rFonts w:ascii="仿宋_GB2312" w:eastAsia="仿宋_GB2312" w:hint="eastAsia"/>
          <w:sz w:val="32"/>
          <w:szCs w:val="32"/>
        </w:rPr>
        <w:t>%，结案</w:t>
      </w:r>
      <w:r w:rsidR="00815EC7" w:rsidRPr="001F0789">
        <w:rPr>
          <w:rFonts w:ascii="仿宋_GB2312" w:eastAsia="仿宋_GB2312" w:hint="eastAsia"/>
          <w:sz w:val="32"/>
          <w:szCs w:val="32"/>
        </w:rPr>
        <w:t>34976</w:t>
      </w:r>
      <w:r w:rsidR="00AF41E3" w:rsidRPr="001F0789">
        <w:rPr>
          <w:rFonts w:ascii="仿宋_GB2312" w:eastAsia="仿宋_GB2312" w:hint="eastAsia"/>
          <w:sz w:val="32"/>
          <w:szCs w:val="32"/>
        </w:rPr>
        <w:t>件，结案率</w:t>
      </w:r>
      <w:r w:rsidR="00815EC7" w:rsidRPr="001F0789">
        <w:rPr>
          <w:rFonts w:ascii="仿宋_GB2312" w:eastAsia="仿宋_GB2312" w:hint="eastAsia"/>
          <w:sz w:val="32"/>
          <w:szCs w:val="32"/>
        </w:rPr>
        <w:t>99.22</w:t>
      </w:r>
      <w:r w:rsidR="00AF41E3" w:rsidRPr="001F0789">
        <w:rPr>
          <w:rFonts w:ascii="仿宋_GB2312" w:eastAsia="仿宋_GB2312" w:hint="eastAsia"/>
          <w:sz w:val="32"/>
          <w:szCs w:val="32"/>
        </w:rPr>
        <w:t>%。</w:t>
      </w:r>
    </w:p>
    <w:p w:rsidR="00A8223E" w:rsidRPr="001F0789" w:rsidRDefault="00815EC7" w:rsidP="00A8223E">
      <w:pPr>
        <w:rPr>
          <w:rFonts w:ascii="仿宋_GB2312" w:eastAsia="仿宋_GB2312"/>
          <w:sz w:val="32"/>
          <w:szCs w:val="32"/>
        </w:rPr>
      </w:pPr>
      <w:r w:rsidRPr="001F0789">
        <w:rPr>
          <w:rFonts w:ascii="仿宋_GB2312" w:eastAsia="仿宋_GB2312"/>
          <w:noProof/>
          <w:sz w:val="32"/>
          <w:szCs w:val="32"/>
        </w:rPr>
        <w:drawing>
          <wp:inline distT="0" distB="0" distL="0" distR="0">
            <wp:extent cx="5615940" cy="2005693"/>
            <wp:effectExtent l="19050" t="0" r="381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srcRect/>
                    <a:stretch>
                      <a:fillRect/>
                    </a:stretch>
                  </pic:blipFill>
                  <pic:spPr bwMode="auto">
                    <a:xfrm>
                      <a:off x="0" y="0"/>
                      <a:ext cx="5615940" cy="2005693"/>
                    </a:xfrm>
                    <a:prstGeom prst="rect">
                      <a:avLst/>
                    </a:prstGeom>
                    <a:noFill/>
                    <a:ln w="9525">
                      <a:noFill/>
                      <a:miter lim="800000"/>
                      <a:headEnd/>
                      <a:tailEnd/>
                    </a:ln>
                  </pic:spPr>
                </pic:pic>
              </a:graphicData>
            </a:graphic>
          </wp:inline>
        </w:drawing>
      </w:r>
    </w:p>
    <w:p w:rsidR="00AF41E3" w:rsidRPr="001F0789" w:rsidRDefault="00AF41E3" w:rsidP="00A53D0F">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（2</w:t>
      </w:r>
      <w:r w:rsidR="00983CC7" w:rsidRPr="001F0789">
        <w:rPr>
          <w:rFonts w:ascii="仿宋_GB2312" w:eastAsia="仿宋_GB2312" w:hint="eastAsia"/>
          <w:sz w:val="32"/>
          <w:szCs w:val="32"/>
        </w:rPr>
        <w:t>）积存垃圾渣土重点</w:t>
      </w:r>
      <w:r w:rsidR="00983CC7" w:rsidRPr="001F0789">
        <w:rPr>
          <w:rFonts w:ascii="仿宋_GB2312" w:eastAsia="仿宋_GB2312"/>
          <w:sz w:val="32"/>
          <w:szCs w:val="32"/>
        </w:rPr>
        <w:t>问题</w:t>
      </w:r>
    </w:p>
    <w:p w:rsidR="00AF41E3" w:rsidRPr="001F0789" w:rsidRDefault="0023500E" w:rsidP="00A53D0F">
      <w:pPr>
        <w:spacing w:line="560" w:lineRule="exact"/>
        <w:ind w:firstLineChars="200" w:firstLine="640"/>
        <w:rPr>
          <w:rFonts w:ascii="仿宋_GB2312" w:eastAsia="仿宋_GB2312"/>
          <w:color w:val="FF0000"/>
          <w:sz w:val="32"/>
          <w:szCs w:val="32"/>
        </w:rPr>
      </w:pPr>
      <w:r w:rsidRPr="001F0789">
        <w:rPr>
          <w:rFonts w:ascii="仿宋_GB2312" w:eastAsia="仿宋_GB2312" w:hint="eastAsia"/>
          <w:sz w:val="32"/>
          <w:szCs w:val="32"/>
        </w:rPr>
        <w:t>1</w:t>
      </w:r>
      <w:r w:rsidR="00815EC7" w:rsidRPr="001F0789">
        <w:rPr>
          <w:rFonts w:ascii="仿宋_GB2312" w:eastAsia="仿宋_GB2312" w:hint="eastAsia"/>
          <w:sz w:val="32"/>
          <w:szCs w:val="32"/>
        </w:rPr>
        <w:t>2</w:t>
      </w:r>
      <w:r w:rsidR="00AF41E3" w:rsidRPr="001F0789">
        <w:rPr>
          <w:rFonts w:ascii="仿宋_GB2312" w:eastAsia="仿宋_GB2312" w:hint="eastAsia"/>
          <w:sz w:val="32"/>
          <w:szCs w:val="32"/>
        </w:rPr>
        <w:t>月份积存垃圾渣土类案件立案</w:t>
      </w:r>
      <w:r w:rsidR="00815EC7" w:rsidRPr="001F0789">
        <w:rPr>
          <w:rFonts w:ascii="仿宋_GB2312" w:eastAsia="仿宋_GB2312" w:hint="eastAsia"/>
          <w:sz w:val="32"/>
          <w:szCs w:val="32"/>
        </w:rPr>
        <w:t>364</w:t>
      </w:r>
      <w:r w:rsidR="00AF41E3" w:rsidRPr="001F0789">
        <w:rPr>
          <w:rFonts w:ascii="仿宋_GB2312" w:eastAsia="仿宋_GB2312" w:hint="eastAsia"/>
          <w:sz w:val="32"/>
          <w:szCs w:val="32"/>
        </w:rPr>
        <w:t>件，占</w:t>
      </w:r>
      <w:r w:rsidR="00357871" w:rsidRPr="001F0789">
        <w:rPr>
          <w:rFonts w:ascii="仿宋_GB2312" w:eastAsia="仿宋_GB2312" w:hint="eastAsia"/>
          <w:sz w:val="32"/>
          <w:szCs w:val="32"/>
        </w:rPr>
        <w:t>案件立案总量的</w:t>
      </w:r>
      <w:r w:rsidR="00815EC7" w:rsidRPr="001F0789">
        <w:rPr>
          <w:rFonts w:ascii="仿宋_GB2312" w:eastAsia="仿宋_GB2312" w:hint="eastAsia"/>
          <w:sz w:val="32"/>
          <w:szCs w:val="32"/>
        </w:rPr>
        <w:t>0.08</w:t>
      </w:r>
      <w:r w:rsidR="00AF41E3" w:rsidRPr="001F0789">
        <w:rPr>
          <w:rFonts w:ascii="仿宋_GB2312" w:eastAsia="仿宋_GB2312" w:hint="eastAsia"/>
          <w:sz w:val="32"/>
          <w:szCs w:val="32"/>
        </w:rPr>
        <w:t>%，结案</w:t>
      </w:r>
      <w:r w:rsidR="00815EC7" w:rsidRPr="001F0789">
        <w:rPr>
          <w:rFonts w:ascii="仿宋_GB2312" w:eastAsia="仿宋_GB2312" w:hint="eastAsia"/>
          <w:sz w:val="32"/>
          <w:szCs w:val="32"/>
        </w:rPr>
        <w:t>247</w:t>
      </w:r>
      <w:r w:rsidR="00AF41E3" w:rsidRPr="001F0789">
        <w:rPr>
          <w:rFonts w:ascii="仿宋_GB2312" w:eastAsia="仿宋_GB2312" w:hint="eastAsia"/>
          <w:sz w:val="32"/>
          <w:szCs w:val="32"/>
        </w:rPr>
        <w:t>件，结案率</w:t>
      </w:r>
      <w:r w:rsidR="00815EC7" w:rsidRPr="001F0789">
        <w:rPr>
          <w:rFonts w:ascii="仿宋_GB2312" w:eastAsia="仿宋_GB2312" w:hint="eastAsia"/>
          <w:sz w:val="32"/>
          <w:szCs w:val="32"/>
        </w:rPr>
        <w:t>67.86</w:t>
      </w:r>
      <w:r w:rsidR="00AF41E3" w:rsidRPr="001F0789">
        <w:rPr>
          <w:rFonts w:ascii="仿宋_GB2312" w:eastAsia="仿宋_GB2312" w:hint="eastAsia"/>
          <w:sz w:val="32"/>
          <w:szCs w:val="32"/>
        </w:rPr>
        <w:t>%。</w:t>
      </w:r>
    </w:p>
    <w:p w:rsidR="00105107" w:rsidRPr="001F0789" w:rsidRDefault="00815EC7" w:rsidP="005F7D68">
      <w:pPr>
        <w:rPr>
          <w:rFonts w:ascii="仿宋_GB2312" w:eastAsia="仿宋_GB2312"/>
          <w:sz w:val="32"/>
          <w:szCs w:val="32"/>
        </w:rPr>
      </w:pPr>
      <w:r w:rsidRPr="001F0789">
        <w:rPr>
          <w:rFonts w:ascii="仿宋_GB2312" w:eastAsia="仿宋_GB2312"/>
          <w:noProof/>
          <w:sz w:val="32"/>
          <w:szCs w:val="32"/>
        </w:rPr>
        <w:drawing>
          <wp:inline distT="0" distB="0" distL="0" distR="0">
            <wp:extent cx="5615940" cy="2030272"/>
            <wp:effectExtent l="19050" t="0" r="381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srcRect/>
                    <a:stretch>
                      <a:fillRect/>
                    </a:stretch>
                  </pic:blipFill>
                  <pic:spPr bwMode="auto">
                    <a:xfrm>
                      <a:off x="0" y="0"/>
                      <a:ext cx="5615940" cy="2030272"/>
                    </a:xfrm>
                    <a:prstGeom prst="rect">
                      <a:avLst/>
                    </a:prstGeom>
                    <a:noFill/>
                    <a:ln w="9525">
                      <a:noFill/>
                      <a:miter lim="800000"/>
                      <a:headEnd/>
                      <a:tailEnd/>
                    </a:ln>
                  </pic:spPr>
                </pic:pic>
              </a:graphicData>
            </a:graphic>
          </wp:inline>
        </w:drawing>
      </w:r>
    </w:p>
    <w:p w:rsidR="0025590A" w:rsidRPr="001F0789" w:rsidRDefault="0025590A" w:rsidP="00A53D0F">
      <w:pPr>
        <w:spacing w:line="560" w:lineRule="exact"/>
        <w:ind w:firstLineChars="200" w:firstLine="640"/>
        <w:rPr>
          <w:rFonts w:ascii="楷体_GB2312" w:eastAsia="楷体_GB2312"/>
          <w:sz w:val="32"/>
          <w:szCs w:val="32"/>
        </w:rPr>
      </w:pPr>
      <w:r w:rsidRPr="001F0789">
        <w:rPr>
          <w:rFonts w:ascii="楷体_GB2312" w:eastAsia="楷体_GB2312" w:hint="eastAsia"/>
          <w:sz w:val="32"/>
          <w:szCs w:val="32"/>
        </w:rPr>
        <w:t>（</w:t>
      </w:r>
      <w:r w:rsidR="00D05277" w:rsidRPr="001F0789">
        <w:rPr>
          <w:rFonts w:ascii="楷体_GB2312" w:eastAsia="楷体_GB2312" w:hint="eastAsia"/>
          <w:sz w:val="32"/>
          <w:szCs w:val="32"/>
        </w:rPr>
        <w:t>三</w:t>
      </w:r>
      <w:r w:rsidRPr="001F0789">
        <w:rPr>
          <w:rFonts w:ascii="楷体_GB2312" w:eastAsia="楷体_GB2312" w:hint="eastAsia"/>
          <w:sz w:val="32"/>
          <w:szCs w:val="32"/>
        </w:rPr>
        <w:t>）督办案件情况</w:t>
      </w:r>
    </w:p>
    <w:p w:rsidR="00DC37FC" w:rsidRPr="001F0789" w:rsidRDefault="00DC37FC" w:rsidP="00A53D0F">
      <w:pPr>
        <w:spacing w:line="560" w:lineRule="exact"/>
        <w:ind w:firstLineChars="200" w:firstLine="643"/>
        <w:rPr>
          <w:rFonts w:ascii="仿宋_GB2312" w:eastAsia="仿宋_GB2312"/>
          <w:b/>
          <w:sz w:val="32"/>
          <w:szCs w:val="32"/>
        </w:rPr>
      </w:pPr>
      <w:r w:rsidRPr="001F0789">
        <w:rPr>
          <w:rFonts w:ascii="仿宋_GB2312" w:eastAsia="仿宋_GB2312" w:hint="eastAsia"/>
          <w:b/>
          <w:sz w:val="32"/>
          <w:szCs w:val="32"/>
        </w:rPr>
        <w:t>1.重点督办案件结案情况</w:t>
      </w:r>
    </w:p>
    <w:p w:rsidR="00263DED" w:rsidRPr="001F0789" w:rsidRDefault="0023500E" w:rsidP="00815EC7">
      <w:pPr>
        <w:spacing w:line="560" w:lineRule="exact"/>
        <w:ind w:firstLine="645"/>
        <w:rPr>
          <w:rFonts w:ascii="仿宋_GB2312" w:eastAsia="仿宋_GB2312"/>
          <w:sz w:val="32"/>
          <w:szCs w:val="32"/>
        </w:rPr>
      </w:pPr>
      <w:r w:rsidRPr="001F0789">
        <w:rPr>
          <w:rFonts w:ascii="仿宋_GB2312" w:eastAsia="仿宋_GB2312" w:hint="eastAsia"/>
          <w:sz w:val="32"/>
          <w:szCs w:val="32"/>
        </w:rPr>
        <w:t>1</w:t>
      </w:r>
      <w:r w:rsidR="00815EC7" w:rsidRPr="001F0789">
        <w:rPr>
          <w:rFonts w:ascii="仿宋_GB2312" w:eastAsia="仿宋_GB2312" w:hint="eastAsia"/>
          <w:sz w:val="32"/>
          <w:szCs w:val="32"/>
        </w:rPr>
        <w:t>2</w:t>
      </w:r>
      <w:r w:rsidR="00C02C3D" w:rsidRPr="001F0789">
        <w:rPr>
          <w:rFonts w:ascii="仿宋_GB2312" w:eastAsia="仿宋_GB2312" w:hint="eastAsia"/>
          <w:sz w:val="32"/>
          <w:szCs w:val="32"/>
        </w:rPr>
        <w:t>月份市网格</w:t>
      </w:r>
      <w:r w:rsidR="00C02C3D" w:rsidRPr="001F0789">
        <w:rPr>
          <w:rFonts w:ascii="仿宋_GB2312" w:eastAsia="仿宋_GB2312"/>
          <w:sz w:val="32"/>
          <w:szCs w:val="32"/>
        </w:rPr>
        <w:t>中心</w:t>
      </w:r>
      <w:r w:rsidR="00C02C3D" w:rsidRPr="001F0789">
        <w:rPr>
          <w:rFonts w:ascii="仿宋_GB2312" w:eastAsia="仿宋_GB2312" w:hint="eastAsia"/>
          <w:sz w:val="32"/>
          <w:szCs w:val="32"/>
        </w:rPr>
        <w:t>共督办</w:t>
      </w:r>
      <w:r w:rsidR="00C02C3D" w:rsidRPr="001F0789">
        <w:rPr>
          <w:rFonts w:ascii="仿宋_GB2312" w:eastAsia="仿宋_GB2312"/>
          <w:sz w:val="32"/>
          <w:szCs w:val="32"/>
        </w:rPr>
        <w:t>案件</w:t>
      </w:r>
      <w:r w:rsidR="00815EC7" w:rsidRPr="001F0789">
        <w:rPr>
          <w:rFonts w:ascii="仿宋_GB2312" w:eastAsia="仿宋_GB2312" w:hint="eastAsia"/>
          <w:sz w:val="32"/>
          <w:szCs w:val="32"/>
        </w:rPr>
        <w:t>215191</w:t>
      </w:r>
      <w:r w:rsidR="00C02C3D" w:rsidRPr="001F0789">
        <w:rPr>
          <w:rFonts w:ascii="仿宋_GB2312" w:eastAsia="仿宋_GB2312" w:hint="eastAsia"/>
          <w:sz w:val="32"/>
          <w:szCs w:val="32"/>
        </w:rPr>
        <w:t>件，占</w:t>
      </w:r>
      <w:r w:rsidR="00357871" w:rsidRPr="001F0789">
        <w:rPr>
          <w:rFonts w:ascii="仿宋_GB2312" w:eastAsia="仿宋_GB2312" w:hint="eastAsia"/>
          <w:sz w:val="32"/>
          <w:szCs w:val="32"/>
        </w:rPr>
        <w:t>案件立案总量的</w:t>
      </w:r>
      <w:r w:rsidR="00815EC7" w:rsidRPr="001F0789">
        <w:rPr>
          <w:rFonts w:ascii="仿宋_GB2312" w:eastAsia="仿宋_GB2312" w:hint="eastAsia"/>
          <w:sz w:val="32"/>
          <w:szCs w:val="32"/>
        </w:rPr>
        <w:t>49.86</w:t>
      </w:r>
      <w:r w:rsidR="00C02C3D" w:rsidRPr="001F0789">
        <w:rPr>
          <w:rFonts w:ascii="仿宋_GB2312" w:eastAsia="仿宋_GB2312" w:hint="eastAsia"/>
          <w:sz w:val="32"/>
          <w:szCs w:val="32"/>
        </w:rPr>
        <w:t>%,结案</w:t>
      </w:r>
      <w:r w:rsidR="001F0789" w:rsidRPr="001F0789">
        <w:rPr>
          <w:rFonts w:ascii="仿宋_GB2312" w:eastAsia="仿宋_GB2312" w:hint="eastAsia"/>
          <w:sz w:val="32"/>
          <w:szCs w:val="32"/>
        </w:rPr>
        <w:t>212728</w:t>
      </w:r>
      <w:r w:rsidR="00C02C3D" w:rsidRPr="001F0789">
        <w:rPr>
          <w:rFonts w:ascii="仿宋_GB2312" w:eastAsia="仿宋_GB2312" w:hint="eastAsia"/>
          <w:sz w:val="32"/>
          <w:szCs w:val="32"/>
        </w:rPr>
        <w:t>件，结案率</w:t>
      </w:r>
      <w:r w:rsidR="00CB4961" w:rsidRPr="001F0789">
        <w:rPr>
          <w:rFonts w:ascii="仿宋_GB2312" w:eastAsia="仿宋_GB2312" w:hint="eastAsia"/>
          <w:sz w:val="32"/>
          <w:szCs w:val="32"/>
        </w:rPr>
        <w:t>9</w:t>
      </w:r>
      <w:r w:rsidR="00815EC7" w:rsidRPr="001F0789">
        <w:rPr>
          <w:rFonts w:ascii="仿宋_GB2312" w:eastAsia="仿宋_GB2312" w:hint="eastAsia"/>
          <w:sz w:val="32"/>
          <w:szCs w:val="32"/>
        </w:rPr>
        <w:t>8.8</w:t>
      </w:r>
      <w:r w:rsidR="001F0789" w:rsidRPr="001F0789">
        <w:rPr>
          <w:rFonts w:ascii="仿宋_GB2312" w:eastAsia="仿宋_GB2312" w:hint="eastAsia"/>
          <w:sz w:val="32"/>
          <w:szCs w:val="32"/>
        </w:rPr>
        <w:t>6</w:t>
      </w:r>
      <w:r w:rsidR="00C02C3D" w:rsidRPr="001F0789">
        <w:rPr>
          <w:rFonts w:ascii="仿宋_GB2312" w:eastAsia="仿宋_GB2312" w:hint="eastAsia"/>
          <w:sz w:val="32"/>
          <w:szCs w:val="32"/>
        </w:rPr>
        <w:t>%。其中</w:t>
      </w:r>
      <w:r w:rsidR="00815EC7" w:rsidRPr="001F0789">
        <w:rPr>
          <w:rFonts w:ascii="仿宋_GB2312" w:eastAsia="仿宋_GB2312" w:hint="eastAsia"/>
          <w:sz w:val="32"/>
          <w:szCs w:val="32"/>
        </w:rPr>
        <w:t>沿街晾挂</w:t>
      </w:r>
      <w:r w:rsidR="00357871" w:rsidRPr="001F0789">
        <w:rPr>
          <w:rFonts w:ascii="仿宋_GB2312" w:eastAsia="仿宋_GB2312" w:hint="eastAsia"/>
          <w:sz w:val="32"/>
          <w:szCs w:val="32"/>
        </w:rPr>
        <w:t>案件</w:t>
      </w:r>
      <w:r w:rsidR="00815EC7" w:rsidRPr="001F0789">
        <w:rPr>
          <w:rFonts w:ascii="仿宋_GB2312" w:eastAsia="仿宋_GB2312" w:hint="eastAsia"/>
          <w:sz w:val="32"/>
          <w:szCs w:val="32"/>
        </w:rPr>
        <w:t>35813</w:t>
      </w:r>
      <w:r w:rsidRPr="001F0789">
        <w:rPr>
          <w:rFonts w:ascii="仿宋_GB2312" w:eastAsia="仿宋_GB2312" w:hint="eastAsia"/>
          <w:sz w:val="32"/>
          <w:szCs w:val="32"/>
        </w:rPr>
        <w:t>件，占督办总量的</w:t>
      </w:r>
      <w:r w:rsidR="00815EC7" w:rsidRPr="001F0789">
        <w:rPr>
          <w:rFonts w:ascii="仿宋_GB2312" w:eastAsia="仿宋_GB2312" w:hint="eastAsia"/>
          <w:sz w:val="32"/>
          <w:szCs w:val="32"/>
        </w:rPr>
        <w:t>16.64</w:t>
      </w:r>
      <w:r w:rsidRPr="001F0789">
        <w:rPr>
          <w:rFonts w:ascii="仿宋_GB2312" w:eastAsia="仿宋_GB2312" w:hint="eastAsia"/>
          <w:sz w:val="32"/>
          <w:szCs w:val="32"/>
        </w:rPr>
        <w:t>%；</w:t>
      </w:r>
      <w:r w:rsidR="00815EC7" w:rsidRPr="001F0789">
        <w:rPr>
          <w:rFonts w:ascii="仿宋_GB2312" w:eastAsia="仿宋_GB2312" w:hint="eastAsia"/>
          <w:sz w:val="32"/>
          <w:szCs w:val="32"/>
        </w:rPr>
        <w:t>暴露垃圾</w:t>
      </w:r>
      <w:r w:rsidR="00E17B70" w:rsidRPr="001F0789">
        <w:rPr>
          <w:rFonts w:ascii="仿宋_GB2312" w:eastAsia="仿宋_GB2312" w:hint="eastAsia"/>
          <w:sz w:val="32"/>
          <w:szCs w:val="32"/>
        </w:rPr>
        <w:t>案件</w:t>
      </w:r>
      <w:r w:rsidR="00815EC7" w:rsidRPr="001F0789">
        <w:rPr>
          <w:rFonts w:ascii="仿宋_GB2312" w:eastAsia="仿宋_GB2312" w:hint="eastAsia"/>
          <w:sz w:val="32"/>
          <w:szCs w:val="32"/>
        </w:rPr>
        <w:t>30716</w:t>
      </w:r>
      <w:r w:rsidR="00E17B70" w:rsidRPr="001F0789">
        <w:rPr>
          <w:rFonts w:ascii="仿宋_GB2312" w:eastAsia="仿宋_GB2312" w:hint="eastAsia"/>
          <w:sz w:val="32"/>
          <w:szCs w:val="32"/>
        </w:rPr>
        <w:t>件，占督办总量的</w:t>
      </w:r>
      <w:r w:rsidR="00815EC7" w:rsidRPr="001F0789">
        <w:rPr>
          <w:rFonts w:ascii="仿宋_GB2312" w:eastAsia="仿宋_GB2312" w:hint="eastAsia"/>
          <w:sz w:val="32"/>
          <w:szCs w:val="32"/>
        </w:rPr>
        <w:t>14.27</w:t>
      </w:r>
      <w:r w:rsidR="00E17B70" w:rsidRPr="001F0789">
        <w:rPr>
          <w:rFonts w:ascii="仿宋_GB2312" w:eastAsia="仿宋_GB2312" w:hint="eastAsia"/>
          <w:sz w:val="32"/>
          <w:szCs w:val="32"/>
        </w:rPr>
        <w:t>%；</w:t>
      </w:r>
      <w:r w:rsidR="00815EC7" w:rsidRPr="001F0789">
        <w:rPr>
          <w:rFonts w:ascii="仿宋_GB2312" w:eastAsia="仿宋_GB2312" w:hint="eastAsia"/>
          <w:sz w:val="32"/>
          <w:szCs w:val="32"/>
        </w:rPr>
        <w:t>乱堆物堆料</w:t>
      </w:r>
      <w:r w:rsidR="00357871" w:rsidRPr="001F0789">
        <w:rPr>
          <w:rFonts w:ascii="仿宋_GB2312" w:eastAsia="仿宋_GB2312" w:hint="eastAsia"/>
          <w:sz w:val="32"/>
          <w:szCs w:val="32"/>
        </w:rPr>
        <w:t>案件</w:t>
      </w:r>
      <w:r w:rsidR="00815EC7" w:rsidRPr="001F0789">
        <w:rPr>
          <w:rFonts w:ascii="仿宋_GB2312" w:eastAsia="仿宋_GB2312" w:hint="eastAsia"/>
          <w:sz w:val="32"/>
          <w:szCs w:val="32"/>
        </w:rPr>
        <w:t>29744</w:t>
      </w:r>
      <w:r w:rsidR="003A7D6B" w:rsidRPr="001F0789">
        <w:rPr>
          <w:rFonts w:ascii="仿宋_GB2312" w:eastAsia="仿宋_GB2312" w:hint="eastAsia"/>
          <w:sz w:val="32"/>
          <w:szCs w:val="32"/>
        </w:rPr>
        <w:t>件，占督办总量的</w:t>
      </w:r>
      <w:r w:rsidR="00815EC7" w:rsidRPr="001F0789">
        <w:rPr>
          <w:rFonts w:ascii="仿宋_GB2312" w:eastAsia="仿宋_GB2312" w:hint="eastAsia"/>
          <w:sz w:val="32"/>
          <w:szCs w:val="32"/>
        </w:rPr>
        <w:lastRenderedPageBreak/>
        <w:t>13.82</w:t>
      </w:r>
      <w:r w:rsidR="003A7D6B" w:rsidRPr="001F0789">
        <w:rPr>
          <w:rFonts w:ascii="仿宋_GB2312" w:eastAsia="仿宋_GB2312" w:hint="eastAsia"/>
          <w:sz w:val="32"/>
          <w:szCs w:val="32"/>
        </w:rPr>
        <w:t>%</w:t>
      </w:r>
      <w:r w:rsidR="00C02C3D" w:rsidRPr="001F0789">
        <w:rPr>
          <w:rFonts w:ascii="仿宋_GB2312" w:eastAsia="仿宋_GB2312" w:hint="eastAsia"/>
          <w:sz w:val="32"/>
          <w:szCs w:val="32"/>
        </w:rPr>
        <w:t>。</w:t>
      </w:r>
    </w:p>
    <w:p w:rsidR="0028607E" w:rsidRPr="001F0789" w:rsidRDefault="001F0789" w:rsidP="0023500E">
      <w:pPr>
        <w:rPr>
          <w:rFonts w:ascii="仿宋_GB2312" w:eastAsia="仿宋_GB2312"/>
          <w:sz w:val="32"/>
          <w:szCs w:val="32"/>
        </w:rPr>
      </w:pPr>
      <w:r w:rsidRPr="001F0789">
        <w:rPr>
          <w:rFonts w:ascii="仿宋_GB2312" w:eastAsia="仿宋_GB2312"/>
          <w:noProof/>
          <w:sz w:val="32"/>
          <w:szCs w:val="32"/>
        </w:rPr>
        <w:drawing>
          <wp:inline distT="0" distB="0" distL="0" distR="0">
            <wp:extent cx="5615940" cy="2017377"/>
            <wp:effectExtent l="19050" t="0" r="381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srcRect/>
                    <a:stretch>
                      <a:fillRect/>
                    </a:stretch>
                  </pic:blipFill>
                  <pic:spPr bwMode="auto">
                    <a:xfrm>
                      <a:off x="0" y="0"/>
                      <a:ext cx="5615940" cy="2017377"/>
                    </a:xfrm>
                    <a:prstGeom prst="rect">
                      <a:avLst/>
                    </a:prstGeom>
                    <a:noFill/>
                    <a:ln w="9525">
                      <a:noFill/>
                      <a:miter lim="800000"/>
                      <a:headEnd/>
                      <a:tailEnd/>
                    </a:ln>
                  </pic:spPr>
                </pic:pic>
              </a:graphicData>
            </a:graphic>
          </wp:inline>
        </w:drawing>
      </w:r>
    </w:p>
    <w:p w:rsidR="00DC37FC" w:rsidRPr="001F0789" w:rsidRDefault="00DC37FC" w:rsidP="00A53D0F">
      <w:pPr>
        <w:spacing w:line="560" w:lineRule="exact"/>
        <w:ind w:firstLineChars="200" w:firstLine="643"/>
        <w:rPr>
          <w:rFonts w:ascii="仿宋_GB2312" w:eastAsia="仿宋_GB2312"/>
          <w:b/>
          <w:sz w:val="32"/>
          <w:szCs w:val="32"/>
        </w:rPr>
      </w:pPr>
      <w:r w:rsidRPr="001F0789">
        <w:rPr>
          <w:rFonts w:ascii="仿宋_GB2312" w:eastAsia="仿宋_GB2312" w:hint="eastAsia"/>
          <w:b/>
          <w:sz w:val="32"/>
          <w:szCs w:val="32"/>
        </w:rPr>
        <w:t>2.案件处置抽查情况</w:t>
      </w:r>
    </w:p>
    <w:p w:rsidR="00DC37FC" w:rsidRPr="001F0789" w:rsidRDefault="00DC37FC" w:rsidP="001F0789">
      <w:pPr>
        <w:spacing w:line="560" w:lineRule="exact"/>
        <w:ind w:firstLineChars="200" w:firstLine="640"/>
        <w:rPr>
          <w:rFonts w:ascii="仿宋_GB2312" w:eastAsia="仿宋_GB2312"/>
          <w:sz w:val="32"/>
          <w:szCs w:val="32"/>
        </w:rPr>
      </w:pPr>
      <w:r w:rsidRPr="001F0789">
        <w:rPr>
          <w:rFonts w:ascii="仿宋_GB2312" w:eastAsia="仿宋_GB2312" w:hint="eastAsia"/>
          <w:sz w:val="32"/>
          <w:szCs w:val="32"/>
        </w:rPr>
        <w:t>1</w:t>
      </w:r>
      <w:r w:rsidR="001F0789" w:rsidRPr="001F0789">
        <w:rPr>
          <w:rFonts w:ascii="仿宋_GB2312" w:eastAsia="仿宋_GB2312" w:hint="eastAsia"/>
          <w:sz w:val="32"/>
          <w:szCs w:val="32"/>
        </w:rPr>
        <w:t>2</w:t>
      </w:r>
      <w:r w:rsidRPr="001F0789">
        <w:rPr>
          <w:rFonts w:ascii="仿宋_GB2312" w:eastAsia="仿宋_GB2312" w:hint="eastAsia"/>
          <w:sz w:val="32"/>
          <w:szCs w:val="32"/>
        </w:rPr>
        <w:t>月份市网格</w:t>
      </w:r>
      <w:r w:rsidRPr="001F0789">
        <w:rPr>
          <w:rFonts w:ascii="仿宋_GB2312" w:eastAsia="仿宋_GB2312"/>
          <w:sz w:val="32"/>
          <w:szCs w:val="32"/>
        </w:rPr>
        <w:t>中心</w:t>
      </w:r>
      <w:r w:rsidRPr="001F0789">
        <w:rPr>
          <w:rFonts w:ascii="仿宋_GB2312" w:eastAsia="仿宋_GB2312" w:hint="eastAsia"/>
          <w:sz w:val="32"/>
          <w:szCs w:val="32"/>
        </w:rPr>
        <w:t>共抽查</w:t>
      </w:r>
      <w:r w:rsidRPr="001F0789">
        <w:rPr>
          <w:rFonts w:ascii="仿宋_GB2312" w:eastAsia="仿宋_GB2312"/>
          <w:sz w:val="32"/>
          <w:szCs w:val="32"/>
        </w:rPr>
        <w:t>案件</w:t>
      </w:r>
      <w:r w:rsidR="001F0789" w:rsidRPr="001F0789">
        <w:rPr>
          <w:rFonts w:ascii="仿宋_GB2312" w:eastAsia="仿宋_GB2312" w:hint="eastAsia"/>
          <w:sz w:val="32"/>
          <w:szCs w:val="32"/>
        </w:rPr>
        <w:t>13043</w:t>
      </w:r>
      <w:r w:rsidRPr="001F0789">
        <w:rPr>
          <w:rFonts w:ascii="仿宋_GB2312" w:eastAsia="仿宋_GB2312" w:hint="eastAsia"/>
          <w:sz w:val="32"/>
          <w:szCs w:val="32"/>
        </w:rPr>
        <w:t>件，占案件立案总量的</w:t>
      </w:r>
      <w:r w:rsidR="001F0789" w:rsidRPr="001F0789">
        <w:rPr>
          <w:rFonts w:ascii="仿宋_GB2312" w:eastAsia="仿宋_GB2312" w:hint="eastAsia"/>
          <w:sz w:val="32"/>
          <w:szCs w:val="32"/>
        </w:rPr>
        <w:t>3.02</w:t>
      </w:r>
      <w:r w:rsidRPr="001F0789">
        <w:rPr>
          <w:rFonts w:ascii="仿宋_GB2312" w:eastAsia="仿宋_GB2312" w:hint="eastAsia"/>
          <w:sz w:val="32"/>
          <w:szCs w:val="32"/>
        </w:rPr>
        <w:t>%,未按标准处置案件</w:t>
      </w:r>
      <w:r w:rsidR="001F0789" w:rsidRPr="001F0789">
        <w:rPr>
          <w:rFonts w:ascii="仿宋_GB2312" w:eastAsia="仿宋_GB2312" w:hint="eastAsia"/>
          <w:sz w:val="32"/>
          <w:szCs w:val="32"/>
        </w:rPr>
        <w:t>632</w:t>
      </w:r>
      <w:r w:rsidRPr="001F0789">
        <w:rPr>
          <w:rFonts w:ascii="仿宋_GB2312" w:eastAsia="仿宋_GB2312" w:hint="eastAsia"/>
          <w:sz w:val="32"/>
          <w:szCs w:val="32"/>
        </w:rPr>
        <w:t>件，案件处置合格率</w:t>
      </w:r>
      <w:r w:rsidR="001F0789" w:rsidRPr="001F0789">
        <w:rPr>
          <w:rFonts w:ascii="仿宋_GB2312" w:eastAsia="仿宋_GB2312" w:hint="eastAsia"/>
          <w:sz w:val="32"/>
          <w:szCs w:val="32"/>
        </w:rPr>
        <w:t>95.15</w:t>
      </w:r>
      <w:r w:rsidRPr="001F0789">
        <w:rPr>
          <w:rFonts w:ascii="仿宋_GB2312" w:eastAsia="仿宋_GB2312" w:hint="eastAsia"/>
          <w:sz w:val="32"/>
          <w:szCs w:val="32"/>
        </w:rPr>
        <w:t>%。</w:t>
      </w:r>
      <w:r w:rsidR="00E701AC" w:rsidRPr="001F0789">
        <w:rPr>
          <w:rFonts w:ascii="仿宋_GB2312" w:eastAsia="仿宋_GB2312" w:hint="eastAsia"/>
          <w:sz w:val="32"/>
          <w:szCs w:val="32"/>
        </w:rPr>
        <w:t>案件处置合格率</w:t>
      </w:r>
      <w:r w:rsidR="00773530" w:rsidRPr="001F0789">
        <w:rPr>
          <w:rFonts w:ascii="仿宋_GB2312" w:eastAsia="仿宋_GB2312" w:hint="eastAsia"/>
          <w:sz w:val="32"/>
          <w:szCs w:val="32"/>
        </w:rPr>
        <w:t>最高</w:t>
      </w:r>
      <w:r w:rsidR="00E701AC" w:rsidRPr="001F0789">
        <w:rPr>
          <w:rFonts w:ascii="仿宋_GB2312" w:eastAsia="仿宋_GB2312" w:hint="eastAsia"/>
          <w:sz w:val="32"/>
          <w:szCs w:val="32"/>
        </w:rPr>
        <w:t>的区为盘龙区，</w:t>
      </w:r>
      <w:r w:rsidR="00773530" w:rsidRPr="001F0789">
        <w:rPr>
          <w:rFonts w:ascii="仿宋_GB2312" w:eastAsia="仿宋_GB2312" w:hint="eastAsia"/>
          <w:sz w:val="32"/>
          <w:szCs w:val="32"/>
        </w:rPr>
        <w:t>共</w:t>
      </w:r>
      <w:r w:rsidR="00E701AC" w:rsidRPr="001F0789">
        <w:rPr>
          <w:rFonts w:ascii="仿宋_GB2312" w:eastAsia="仿宋_GB2312" w:hint="eastAsia"/>
          <w:sz w:val="32"/>
          <w:szCs w:val="32"/>
        </w:rPr>
        <w:t>抽查案件</w:t>
      </w:r>
      <w:r w:rsidR="001F0789" w:rsidRPr="001F0789">
        <w:rPr>
          <w:rFonts w:ascii="仿宋_GB2312" w:eastAsia="仿宋_GB2312" w:hint="eastAsia"/>
          <w:sz w:val="32"/>
          <w:szCs w:val="32"/>
        </w:rPr>
        <w:t>2295</w:t>
      </w:r>
      <w:r w:rsidR="00E701AC" w:rsidRPr="001F0789">
        <w:rPr>
          <w:rFonts w:ascii="仿宋_GB2312" w:eastAsia="仿宋_GB2312" w:hint="eastAsia"/>
          <w:sz w:val="32"/>
          <w:szCs w:val="32"/>
        </w:rPr>
        <w:t>件，未按标准处置案件</w:t>
      </w:r>
      <w:r w:rsidR="001F0789" w:rsidRPr="001F0789">
        <w:rPr>
          <w:rFonts w:ascii="仿宋_GB2312" w:eastAsia="仿宋_GB2312" w:hint="eastAsia"/>
          <w:sz w:val="32"/>
          <w:szCs w:val="32"/>
        </w:rPr>
        <w:t>38</w:t>
      </w:r>
      <w:r w:rsidR="00E701AC" w:rsidRPr="001F0789">
        <w:rPr>
          <w:rFonts w:ascii="仿宋_GB2312" w:eastAsia="仿宋_GB2312" w:hint="eastAsia"/>
          <w:sz w:val="32"/>
          <w:szCs w:val="32"/>
        </w:rPr>
        <w:t>件，案件处置合格率</w:t>
      </w:r>
      <w:r w:rsidR="001F0789" w:rsidRPr="001F0789">
        <w:rPr>
          <w:rFonts w:ascii="仿宋_GB2312" w:eastAsia="仿宋_GB2312" w:hint="eastAsia"/>
          <w:sz w:val="32"/>
          <w:szCs w:val="32"/>
        </w:rPr>
        <w:t>98.34</w:t>
      </w:r>
      <w:r w:rsidR="00E701AC" w:rsidRPr="001F0789">
        <w:rPr>
          <w:rFonts w:ascii="仿宋_GB2312" w:eastAsia="仿宋_GB2312" w:hint="eastAsia"/>
          <w:sz w:val="32"/>
          <w:szCs w:val="32"/>
        </w:rPr>
        <w:t>%；</w:t>
      </w:r>
      <w:r w:rsidR="00773530" w:rsidRPr="001F0789">
        <w:rPr>
          <w:rFonts w:ascii="仿宋_GB2312" w:eastAsia="仿宋_GB2312" w:hint="eastAsia"/>
          <w:sz w:val="32"/>
          <w:szCs w:val="32"/>
        </w:rPr>
        <w:t>案件处置合格率最低的区为</w:t>
      </w:r>
      <w:r w:rsidR="001F0789" w:rsidRPr="001F0789">
        <w:rPr>
          <w:rFonts w:ascii="仿宋_GB2312" w:eastAsia="仿宋_GB2312" w:hint="eastAsia"/>
          <w:sz w:val="32"/>
          <w:szCs w:val="32"/>
        </w:rPr>
        <w:t>度假区</w:t>
      </w:r>
      <w:r w:rsidR="00773530" w:rsidRPr="001F0789">
        <w:rPr>
          <w:rFonts w:ascii="仿宋_GB2312" w:eastAsia="仿宋_GB2312" w:hint="eastAsia"/>
          <w:sz w:val="32"/>
          <w:szCs w:val="32"/>
        </w:rPr>
        <w:t>，共</w:t>
      </w:r>
      <w:r w:rsidR="00E701AC" w:rsidRPr="001F0789">
        <w:rPr>
          <w:rFonts w:ascii="仿宋_GB2312" w:eastAsia="仿宋_GB2312" w:hint="eastAsia"/>
          <w:sz w:val="32"/>
          <w:szCs w:val="32"/>
        </w:rPr>
        <w:t>抽查案件</w:t>
      </w:r>
      <w:r w:rsidR="001F0789" w:rsidRPr="001F0789">
        <w:rPr>
          <w:rFonts w:ascii="仿宋_GB2312" w:eastAsia="仿宋_GB2312" w:hint="eastAsia"/>
          <w:sz w:val="32"/>
          <w:szCs w:val="32"/>
        </w:rPr>
        <w:t>856</w:t>
      </w:r>
      <w:r w:rsidR="00E701AC" w:rsidRPr="001F0789">
        <w:rPr>
          <w:rFonts w:ascii="仿宋_GB2312" w:eastAsia="仿宋_GB2312" w:hint="eastAsia"/>
          <w:sz w:val="32"/>
          <w:szCs w:val="32"/>
        </w:rPr>
        <w:t>件，未按标准处置案件</w:t>
      </w:r>
      <w:r w:rsidR="001F0789" w:rsidRPr="001F0789">
        <w:rPr>
          <w:rFonts w:ascii="仿宋_GB2312" w:eastAsia="仿宋_GB2312" w:hint="eastAsia"/>
          <w:sz w:val="32"/>
          <w:szCs w:val="32"/>
        </w:rPr>
        <w:t>179</w:t>
      </w:r>
      <w:r w:rsidR="00E701AC" w:rsidRPr="001F0789">
        <w:rPr>
          <w:rFonts w:ascii="仿宋_GB2312" w:eastAsia="仿宋_GB2312" w:hint="eastAsia"/>
          <w:sz w:val="32"/>
          <w:szCs w:val="32"/>
        </w:rPr>
        <w:t>件，案件处置合格率</w:t>
      </w:r>
      <w:r w:rsidR="001F0789" w:rsidRPr="001F0789">
        <w:rPr>
          <w:rFonts w:ascii="仿宋_GB2312" w:eastAsia="仿宋_GB2312" w:hint="eastAsia"/>
          <w:sz w:val="32"/>
          <w:szCs w:val="32"/>
        </w:rPr>
        <w:t>79.09</w:t>
      </w:r>
      <w:r w:rsidR="00E701AC" w:rsidRPr="001F0789">
        <w:rPr>
          <w:rFonts w:ascii="仿宋_GB2312" w:eastAsia="仿宋_GB2312" w:hint="eastAsia"/>
          <w:sz w:val="32"/>
          <w:szCs w:val="32"/>
        </w:rPr>
        <w:t>%。</w:t>
      </w:r>
    </w:p>
    <w:p w:rsidR="00D05E8D" w:rsidRPr="001F0789" w:rsidRDefault="001F0789" w:rsidP="00E701AC">
      <w:pPr>
        <w:pBdr>
          <w:bottom w:val="single" w:sz="12" w:space="1" w:color="auto"/>
        </w:pBdr>
        <w:rPr>
          <w:rFonts w:ascii="仿宋_GB2312" w:eastAsia="仿宋_GB2312"/>
          <w:sz w:val="32"/>
          <w:szCs w:val="32"/>
        </w:rPr>
      </w:pPr>
      <w:r w:rsidRPr="001F0789">
        <w:rPr>
          <w:rFonts w:ascii="仿宋_GB2312" w:eastAsia="仿宋_GB2312"/>
          <w:noProof/>
          <w:sz w:val="32"/>
          <w:szCs w:val="32"/>
        </w:rPr>
        <w:drawing>
          <wp:inline distT="0" distB="0" distL="0" distR="0">
            <wp:extent cx="5615940" cy="2008621"/>
            <wp:effectExtent l="19050" t="0" r="381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srcRect/>
                    <a:stretch>
                      <a:fillRect/>
                    </a:stretch>
                  </pic:blipFill>
                  <pic:spPr bwMode="auto">
                    <a:xfrm>
                      <a:off x="0" y="0"/>
                      <a:ext cx="5615940" cy="2008621"/>
                    </a:xfrm>
                    <a:prstGeom prst="rect">
                      <a:avLst/>
                    </a:prstGeom>
                    <a:noFill/>
                    <a:ln w="9525">
                      <a:noFill/>
                      <a:miter lim="800000"/>
                      <a:headEnd/>
                      <a:tailEnd/>
                    </a:ln>
                  </pic:spPr>
                </pic:pic>
              </a:graphicData>
            </a:graphic>
          </wp:inline>
        </w:drawing>
      </w:r>
    </w:p>
    <w:p w:rsidR="00D05E8D" w:rsidRPr="001F0789" w:rsidRDefault="00BC1BB8" w:rsidP="00A53D0F">
      <w:pPr>
        <w:pBdr>
          <w:bottom w:val="single" w:sz="12" w:space="1" w:color="auto"/>
        </w:pBdr>
        <w:spacing w:line="560" w:lineRule="exact"/>
        <w:ind w:firstLine="629"/>
        <w:rPr>
          <w:rFonts w:ascii="仿宋_GB2312" w:eastAsia="仿宋_GB2312"/>
          <w:sz w:val="32"/>
          <w:szCs w:val="32"/>
        </w:rPr>
      </w:pPr>
      <w:r w:rsidRPr="001F0789">
        <w:rPr>
          <w:rFonts w:ascii="仿宋_GB2312" w:eastAsia="仿宋_GB2312" w:hint="eastAsia"/>
          <w:sz w:val="32"/>
          <w:szCs w:val="32"/>
        </w:rPr>
        <w:t>（四）重复案件情况</w:t>
      </w:r>
    </w:p>
    <w:p w:rsidR="00BC1BB8" w:rsidRPr="001F0789" w:rsidRDefault="00BC1BB8" w:rsidP="00A53D0F">
      <w:pPr>
        <w:pBdr>
          <w:bottom w:val="single" w:sz="12" w:space="1" w:color="auto"/>
        </w:pBdr>
        <w:spacing w:line="560" w:lineRule="exact"/>
        <w:ind w:firstLine="629"/>
        <w:rPr>
          <w:rFonts w:ascii="仿宋_GB2312" w:eastAsia="仿宋_GB2312"/>
          <w:sz w:val="32"/>
          <w:szCs w:val="32"/>
        </w:rPr>
      </w:pPr>
      <w:r w:rsidRPr="001F0789">
        <w:rPr>
          <w:rFonts w:ascii="仿宋_GB2312" w:eastAsia="仿宋_GB2312" w:hint="eastAsia"/>
          <w:sz w:val="32"/>
          <w:szCs w:val="32"/>
        </w:rPr>
        <w:t>12月份市网格中心重复案件共93件，占案件立案总量的</w:t>
      </w:r>
      <w:r w:rsidRPr="001F0789">
        <w:rPr>
          <w:rFonts w:ascii="仿宋_GB2312" w:eastAsia="仿宋_GB2312" w:hint="eastAsia"/>
          <w:sz w:val="32"/>
          <w:szCs w:val="32"/>
        </w:rPr>
        <w:lastRenderedPageBreak/>
        <w:t>0.02%</w:t>
      </w:r>
      <w:r w:rsidRPr="001F0789">
        <w:rPr>
          <w:rFonts w:ascii="仿宋_GB2312" w:eastAsia="仿宋_GB2312"/>
          <w:sz w:val="32"/>
          <w:szCs w:val="32"/>
        </w:rPr>
        <w:t>。</w:t>
      </w:r>
      <w:r w:rsidRPr="001F0789">
        <w:rPr>
          <w:rFonts w:ascii="仿宋_GB2312" w:eastAsia="仿宋_GB2312" w:hint="eastAsia"/>
          <w:sz w:val="32"/>
          <w:szCs w:val="32"/>
        </w:rPr>
        <w:t>重复案件占比较高的是五华区和度假区，五华区重复案件25件，重复案件率为26.88%；度假区重复案件15件，重复案件率为16.13%。</w:t>
      </w:r>
    </w:p>
    <w:p w:rsidR="00D05E8D" w:rsidRPr="001F0789" w:rsidRDefault="00BC1BB8" w:rsidP="00E701AC">
      <w:pPr>
        <w:pBdr>
          <w:bottom w:val="single" w:sz="12" w:space="1" w:color="auto"/>
        </w:pBdr>
        <w:rPr>
          <w:rFonts w:ascii="仿宋_GB2312" w:eastAsia="仿宋_GB2312"/>
          <w:sz w:val="32"/>
          <w:szCs w:val="32"/>
        </w:rPr>
      </w:pPr>
      <w:r w:rsidRPr="001F0789">
        <w:rPr>
          <w:rFonts w:ascii="仿宋_GB2312" w:eastAsia="仿宋_GB2312"/>
          <w:noProof/>
          <w:sz w:val="32"/>
          <w:szCs w:val="32"/>
        </w:rPr>
        <w:drawing>
          <wp:inline distT="0" distB="0" distL="0" distR="0">
            <wp:extent cx="5615940" cy="2003746"/>
            <wp:effectExtent l="19050" t="0" r="381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615940" cy="2003746"/>
                    </a:xfrm>
                    <a:prstGeom prst="rect">
                      <a:avLst/>
                    </a:prstGeom>
                    <a:noFill/>
                    <a:ln w="9525">
                      <a:noFill/>
                      <a:miter lim="800000"/>
                      <a:headEnd/>
                      <a:tailEnd/>
                    </a:ln>
                  </pic:spPr>
                </pic:pic>
              </a:graphicData>
            </a:graphic>
          </wp:inline>
        </w:drawing>
      </w:r>
    </w:p>
    <w:p w:rsidR="00A53D0F" w:rsidRPr="001F0789" w:rsidRDefault="00A53D0F" w:rsidP="00E701AC">
      <w:pPr>
        <w:pBdr>
          <w:bottom w:val="single" w:sz="12" w:space="1" w:color="auto"/>
        </w:pBdr>
        <w:rPr>
          <w:rFonts w:ascii="仿宋_GB2312" w:eastAsia="仿宋_GB2312"/>
          <w:sz w:val="32"/>
          <w:szCs w:val="32"/>
        </w:rPr>
      </w:pPr>
    </w:p>
    <w:p w:rsidR="00D05E8D" w:rsidRPr="001F0789" w:rsidRDefault="00D05E8D" w:rsidP="00E701AC">
      <w:pPr>
        <w:pBdr>
          <w:bottom w:val="single" w:sz="12" w:space="1" w:color="auto"/>
        </w:pBdr>
        <w:rPr>
          <w:rFonts w:ascii="仿宋_GB2312" w:eastAsia="仿宋_GB2312"/>
          <w:sz w:val="32"/>
          <w:szCs w:val="32"/>
        </w:rPr>
      </w:pPr>
    </w:p>
    <w:p w:rsidR="00BC1BB8" w:rsidRPr="001F0789" w:rsidRDefault="00BC1BB8" w:rsidP="00E701AC">
      <w:pPr>
        <w:pBdr>
          <w:bottom w:val="single" w:sz="12" w:space="1" w:color="auto"/>
        </w:pBdr>
        <w:rPr>
          <w:rFonts w:ascii="仿宋_GB2312" w:eastAsia="仿宋_GB2312"/>
          <w:sz w:val="32"/>
          <w:szCs w:val="32"/>
        </w:rPr>
      </w:pPr>
    </w:p>
    <w:p w:rsidR="00BC1BB8" w:rsidRPr="001F0789" w:rsidRDefault="00BC1BB8" w:rsidP="00E701AC">
      <w:pPr>
        <w:pBdr>
          <w:bottom w:val="single" w:sz="12" w:space="1" w:color="auto"/>
        </w:pBdr>
        <w:rPr>
          <w:rFonts w:ascii="仿宋_GB2312" w:eastAsia="仿宋_GB2312"/>
          <w:sz w:val="32"/>
          <w:szCs w:val="32"/>
        </w:rPr>
      </w:pPr>
    </w:p>
    <w:p w:rsidR="00BC1BB8" w:rsidRPr="001F0789" w:rsidRDefault="00BC1BB8" w:rsidP="00E701AC">
      <w:pPr>
        <w:pBdr>
          <w:bottom w:val="single" w:sz="12" w:space="1" w:color="auto"/>
        </w:pBdr>
        <w:rPr>
          <w:rFonts w:ascii="仿宋_GB2312" w:eastAsia="仿宋_GB2312"/>
          <w:sz w:val="32"/>
          <w:szCs w:val="32"/>
        </w:rPr>
      </w:pPr>
    </w:p>
    <w:p w:rsidR="00BC1BB8" w:rsidRPr="001F0789" w:rsidRDefault="00BC1BB8" w:rsidP="00E701AC">
      <w:pPr>
        <w:pBdr>
          <w:bottom w:val="single" w:sz="12" w:space="1" w:color="auto"/>
        </w:pBdr>
        <w:rPr>
          <w:rFonts w:ascii="仿宋_GB2312" w:eastAsia="仿宋_GB2312"/>
          <w:sz w:val="32"/>
          <w:szCs w:val="32"/>
        </w:rPr>
      </w:pPr>
    </w:p>
    <w:p w:rsidR="00D05E8D" w:rsidRPr="001F0789" w:rsidRDefault="00D05E8D" w:rsidP="00E701AC">
      <w:pPr>
        <w:pBdr>
          <w:bottom w:val="single" w:sz="12" w:space="1" w:color="auto"/>
        </w:pBdr>
        <w:rPr>
          <w:rFonts w:ascii="仿宋_GB2312" w:eastAsia="仿宋_GB2312"/>
          <w:sz w:val="32"/>
          <w:szCs w:val="32"/>
        </w:rPr>
      </w:pPr>
    </w:p>
    <w:p w:rsidR="00D05E8D" w:rsidRPr="001F0789" w:rsidRDefault="00D05E8D" w:rsidP="00E701AC">
      <w:pPr>
        <w:pBdr>
          <w:bottom w:val="single" w:sz="12" w:space="1" w:color="auto"/>
        </w:pBdr>
        <w:rPr>
          <w:rFonts w:ascii="仿宋_GB2312" w:eastAsia="仿宋_GB2312"/>
          <w:sz w:val="32"/>
          <w:szCs w:val="32"/>
        </w:rPr>
      </w:pPr>
    </w:p>
    <w:p w:rsidR="00D05E8D" w:rsidRPr="001F0789" w:rsidRDefault="00D05E8D" w:rsidP="00E701AC">
      <w:pPr>
        <w:pBdr>
          <w:bottom w:val="single" w:sz="12" w:space="1" w:color="auto"/>
        </w:pBdr>
        <w:rPr>
          <w:rFonts w:ascii="仿宋_GB2312" w:eastAsia="仿宋_GB2312"/>
          <w:sz w:val="32"/>
          <w:szCs w:val="32"/>
        </w:rPr>
      </w:pPr>
    </w:p>
    <w:p w:rsidR="00003A05" w:rsidRPr="001F0789" w:rsidRDefault="00003A05" w:rsidP="00003A05">
      <w:pPr>
        <w:spacing w:line="560" w:lineRule="exact"/>
        <w:rPr>
          <w:rFonts w:ascii="仿宋_GB2312" w:eastAsia="仿宋_GB2312"/>
          <w:spacing w:val="-20"/>
          <w:sz w:val="32"/>
          <w:szCs w:val="32"/>
        </w:rPr>
      </w:pPr>
      <w:r w:rsidRPr="001F0789">
        <w:rPr>
          <w:rFonts w:ascii="仿宋_GB2312" w:eastAsia="仿宋_GB2312" w:hint="eastAsia"/>
          <w:sz w:val="32"/>
          <w:szCs w:val="32"/>
        </w:rPr>
        <w:t xml:space="preserve">  抄送：主城五区党委、政府，三个国家级开发（度假）党工</w:t>
      </w:r>
    </w:p>
    <w:p w:rsidR="00003A05" w:rsidRPr="001F0789" w:rsidRDefault="00003A05" w:rsidP="00003A05">
      <w:pPr>
        <w:pBdr>
          <w:bottom w:val="single" w:sz="12" w:space="1" w:color="auto"/>
        </w:pBdr>
        <w:spacing w:line="560" w:lineRule="exact"/>
        <w:ind w:firstLineChars="399" w:firstLine="1277"/>
        <w:rPr>
          <w:rFonts w:ascii="仿宋_GB2312" w:eastAsia="仿宋_GB2312"/>
          <w:sz w:val="32"/>
          <w:szCs w:val="32"/>
        </w:rPr>
      </w:pPr>
      <w:r w:rsidRPr="001F0789">
        <w:rPr>
          <w:rFonts w:ascii="仿宋_GB2312" w:eastAsia="仿宋_GB2312" w:hint="eastAsia"/>
          <w:sz w:val="32"/>
          <w:szCs w:val="32"/>
        </w:rPr>
        <w:t>委、管委会</w:t>
      </w:r>
    </w:p>
    <w:p w:rsidR="00003A05" w:rsidRPr="00003A05" w:rsidRDefault="00003A05" w:rsidP="00003A05">
      <w:pPr>
        <w:pBdr>
          <w:bottom w:val="single" w:sz="12" w:space="0" w:color="auto"/>
        </w:pBdr>
        <w:spacing w:line="560" w:lineRule="exact"/>
        <w:jc w:val="left"/>
        <w:rPr>
          <w:rFonts w:ascii="仿宋_GB2312" w:eastAsia="仿宋_GB2312"/>
          <w:sz w:val="32"/>
          <w:szCs w:val="32"/>
        </w:rPr>
      </w:pPr>
      <w:r w:rsidRPr="001F0789">
        <w:rPr>
          <w:rFonts w:ascii="仿宋_GB2312" w:eastAsia="仿宋_GB2312" w:hint="eastAsia"/>
          <w:sz w:val="32"/>
          <w:szCs w:val="32"/>
        </w:rPr>
        <w:t xml:space="preserve">昆明市网格化综合监督指挥中心   </w:t>
      </w:r>
      <w:r w:rsidR="001F0789" w:rsidRPr="001F0789">
        <w:rPr>
          <w:rFonts w:ascii="仿宋_GB2312" w:eastAsia="仿宋_GB2312" w:hint="eastAsia"/>
          <w:sz w:val="32"/>
          <w:szCs w:val="32"/>
        </w:rPr>
        <w:t xml:space="preserve">   </w:t>
      </w:r>
      <w:r w:rsidRPr="001F0789">
        <w:rPr>
          <w:rFonts w:ascii="仿宋_GB2312" w:eastAsia="仿宋_GB2312" w:hint="eastAsia"/>
          <w:sz w:val="32"/>
          <w:szCs w:val="32"/>
        </w:rPr>
        <w:t xml:space="preserve">    201</w:t>
      </w:r>
      <w:r w:rsidR="001F0789" w:rsidRPr="001F0789">
        <w:rPr>
          <w:rFonts w:ascii="仿宋_GB2312" w:eastAsia="仿宋_GB2312" w:hint="eastAsia"/>
          <w:sz w:val="32"/>
          <w:szCs w:val="32"/>
        </w:rPr>
        <w:t>9</w:t>
      </w:r>
      <w:r w:rsidRPr="001F0789">
        <w:rPr>
          <w:rFonts w:ascii="仿宋_GB2312" w:eastAsia="仿宋_GB2312" w:hint="eastAsia"/>
          <w:sz w:val="32"/>
          <w:szCs w:val="32"/>
        </w:rPr>
        <w:t>年</w:t>
      </w:r>
      <w:r w:rsidR="001F0789" w:rsidRPr="001F0789">
        <w:rPr>
          <w:rFonts w:ascii="仿宋_GB2312" w:eastAsia="仿宋_GB2312" w:hint="eastAsia"/>
          <w:sz w:val="32"/>
          <w:szCs w:val="32"/>
        </w:rPr>
        <w:t>1</w:t>
      </w:r>
      <w:r w:rsidRPr="001F0789">
        <w:rPr>
          <w:rFonts w:ascii="仿宋_GB2312" w:eastAsia="仿宋_GB2312" w:hint="eastAsia"/>
          <w:sz w:val="32"/>
          <w:szCs w:val="32"/>
        </w:rPr>
        <w:t>月</w:t>
      </w:r>
      <w:r w:rsidR="001F0789" w:rsidRPr="001F0789">
        <w:rPr>
          <w:rFonts w:ascii="仿宋_GB2312" w:eastAsia="仿宋_GB2312" w:hint="eastAsia"/>
          <w:sz w:val="32"/>
          <w:szCs w:val="32"/>
        </w:rPr>
        <w:t>8</w:t>
      </w:r>
      <w:r w:rsidRPr="001F0789">
        <w:rPr>
          <w:rFonts w:ascii="仿宋_GB2312" w:eastAsia="仿宋_GB2312" w:hint="eastAsia"/>
          <w:sz w:val="32"/>
          <w:szCs w:val="32"/>
        </w:rPr>
        <w:t>日印</w:t>
      </w:r>
    </w:p>
    <w:sectPr w:rsidR="00003A05" w:rsidRPr="00003A05" w:rsidSect="00F227A3">
      <w:footerReference w:type="default" r:id="rId27"/>
      <w:pgSz w:w="11906" w:h="16838"/>
      <w:pgMar w:top="2098" w:right="1474" w:bottom="192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23C" w:rsidRDefault="0071723C" w:rsidP="00434359">
      <w:r>
        <w:separator/>
      </w:r>
    </w:p>
  </w:endnote>
  <w:endnote w:type="continuationSeparator" w:id="1">
    <w:p w:rsidR="0071723C" w:rsidRDefault="0071723C" w:rsidP="0043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479286"/>
      <w:docPartObj>
        <w:docPartGallery w:val="Page Numbers (Bottom of Page)"/>
        <w:docPartUnique/>
      </w:docPartObj>
    </w:sdtPr>
    <w:sdtEndPr>
      <w:rPr>
        <w:sz w:val="21"/>
        <w:szCs w:val="21"/>
      </w:rPr>
    </w:sdtEndPr>
    <w:sdtContent>
      <w:p w:rsidR="00815EC7" w:rsidRPr="00F227A3" w:rsidRDefault="00637CE9">
        <w:pPr>
          <w:pStyle w:val="a5"/>
          <w:jc w:val="right"/>
          <w:rPr>
            <w:sz w:val="21"/>
            <w:szCs w:val="21"/>
          </w:rPr>
        </w:pPr>
        <w:r w:rsidRPr="00F227A3">
          <w:rPr>
            <w:sz w:val="21"/>
            <w:szCs w:val="21"/>
          </w:rPr>
          <w:fldChar w:fldCharType="begin"/>
        </w:r>
        <w:r w:rsidR="00815EC7" w:rsidRPr="00F227A3">
          <w:rPr>
            <w:sz w:val="21"/>
            <w:szCs w:val="21"/>
          </w:rPr>
          <w:instrText>PAGE   \* MERGEFORMAT</w:instrText>
        </w:r>
        <w:r w:rsidRPr="00F227A3">
          <w:rPr>
            <w:sz w:val="21"/>
            <w:szCs w:val="21"/>
          </w:rPr>
          <w:fldChar w:fldCharType="separate"/>
        </w:r>
        <w:r w:rsidR="004E0C90" w:rsidRPr="004E0C90">
          <w:rPr>
            <w:noProof/>
            <w:sz w:val="21"/>
            <w:szCs w:val="21"/>
            <w:lang w:val="zh-CN"/>
          </w:rPr>
          <w:t>-</w:t>
        </w:r>
        <w:r w:rsidR="004E0C90">
          <w:rPr>
            <w:noProof/>
            <w:sz w:val="21"/>
            <w:szCs w:val="21"/>
          </w:rPr>
          <w:t xml:space="preserve"> 6 -</w:t>
        </w:r>
        <w:r w:rsidRPr="00F227A3">
          <w:rPr>
            <w:sz w:val="21"/>
            <w:szCs w:val="21"/>
          </w:rPr>
          <w:fldChar w:fldCharType="end"/>
        </w:r>
      </w:p>
    </w:sdtContent>
  </w:sdt>
  <w:p w:rsidR="00815EC7" w:rsidRDefault="00815E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23C" w:rsidRDefault="0071723C" w:rsidP="00434359">
      <w:r>
        <w:separator/>
      </w:r>
    </w:p>
  </w:footnote>
  <w:footnote w:type="continuationSeparator" w:id="1">
    <w:p w:rsidR="0071723C" w:rsidRDefault="0071723C" w:rsidP="0043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DE"/>
    <w:multiLevelType w:val="hybridMultilevel"/>
    <w:tmpl w:val="BB26571A"/>
    <w:lvl w:ilvl="0" w:tplc="E7EAC22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AE74D7"/>
    <w:multiLevelType w:val="hybridMultilevel"/>
    <w:tmpl w:val="E7484662"/>
    <w:lvl w:ilvl="0" w:tplc="570E2B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6784F"/>
    <w:multiLevelType w:val="hybridMultilevel"/>
    <w:tmpl w:val="DFDC8062"/>
    <w:lvl w:ilvl="0" w:tplc="E584B4BA">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8E715A3"/>
    <w:multiLevelType w:val="hybridMultilevel"/>
    <w:tmpl w:val="209A0E1E"/>
    <w:lvl w:ilvl="0" w:tplc="B6FC71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931856"/>
    <w:multiLevelType w:val="hybridMultilevel"/>
    <w:tmpl w:val="7270A4D0"/>
    <w:lvl w:ilvl="0" w:tplc="8BBE6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3"/>
    <w:rsid w:val="00002D2B"/>
    <w:rsid w:val="00003A05"/>
    <w:rsid w:val="00010242"/>
    <w:rsid w:val="000236A6"/>
    <w:rsid w:val="000259BD"/>
    <w:rsid w:val="00041724"/>
    <w:rsid w:val="000529EF"/>
    <w:rsid w:val="000676DF"/>
    <w:rsid w:val="00093E49"/>
    <w:rsid w:val="000A5E25"/>
    <w:rsid w:val="000C3C35"/>
    <w:rsid w:val="000D6A77"/>
    <w:rsid w:val="000E1D3E"/>
    <w:rsid w:val="000F3415"/>
    <w:rsid w:val="00105107"/>
    <w:rsid w:val="00106DDD"/>
    <w:rsid w:val="00120DE1"/>
    <w:rsid w:val="00131E64"/>
    <w:rsid w:val="00132FA9"/>
    <w:rsid w:val="0014173A"/>
    <w:rsid w:val="00143D42"/>
    <w:rsid w:val="00153597"/>
    <w:rsid w:val="00153649"/>
    <w:rsid w:val="00155536"/>
    <w:rsid w:val="001555BB"/>
    <w:rsid w:val="001575E7"/>
    <w:rsid w:val="001605F8"/>
    <w:rsid w:val="00166163"/>
    <w:rsid w:val="0017078C"/>
    <w:rsid w:val="0018062E"/>
    <w:rsid w:val="0018181C"/>
    <w:rsid w:val="001A5E95"/>
    <w:rsid w:val="001D3E01"/>
    <w:rsid w:val="001E580E"/>
    <w:rsid w:val="001F0789"/>
    <w:rsid w:val="001F4C12"/>
    <w:rsid w:val="00200048"/>
    <w:rsid w:val="00203BFF"/>
    <w:rsid w:val="00224FDD"/>
    <w:rsid w:val="0022605B"/>
    <w:rsid w:val="0023500E"/>
    <w:rsid w:val="0025590A"/>
    <w:rsid w:val="002566B0"/>
    <w:rsid w:val="00263DED"/>
    <w:rsid w:val="00265559"/>
    <w:rsid w:val="0027222A"/>
    <w:rsid w:val="0027230C"/>
    <w:rsid w:val="0027357E"/>
    <w:rsid w:val="00275411"/>
    <w:rsid w:val="002800E8"/>
    <w:rsid w:val="00283485"/>
    <w:rsid w:val="0028607E"/>
    <w:rsid w:val="0029151E"/>
    <w:rsid w:val="00296E65"/>
    <w:rsid w:val="002A223E"/>
    <w:rsid w:val="002B5DB3"/>
    <w:rsid w:val="002C3512"/>
    <w:rsid w:val="002D52D5"/>
    <w:rsid w:val="002D7A8A"/>
    <w:rsid w:val="002E5E55"/>
    <w:rsid w:val="002E6EB2"/>
    <w:rsid w:val="002F50CC"/>
    <w:rsid w:val="003018DC"/>
    <w:rsid w:val="003251FA"/>
    <w:rsid w:val="00325477"/>
    <w:rsid w:val="00344C73"/>
    <w:rsid w:val="00351E50"/>
    <w:rsid w:val="00352D86"/>
    <w:rsid w:val="00357871"/>
    <w:rsid w:val="00360B25"/>
    <w:rsid w:val="00383E15"/>
    <w:rsid w:val="00384696"/>
    <w:rsid w:val="00385A08"/>
    <w:rsid w:val="00387043"/>
    <w:rsid w:val="003A06EF"/>
    <w:rsid w:val="003A11AC"/>
    <w:rsid w:val="003A7D6B"/>
    <w:rsid w:val="003C2BFE"/>
    <w:rsid w:val="003C4E2D"/>
    <w:rsid w:val="003E2A9C"/>
    <w:rsid w:val="003E2DEC"/>
    <w:rsid w:val="003F3475"/>
    <w:rsid w:val="00401A03"/>
    <w:rsid w:val="00404882"/>
    <w:rsid w:val="0041576C"/>
    <w:rsid w:val="0042637C"/>
    <w:rsid w:val="00430160"/>
    <w:rsid w:val="00434359"/>
    <w:rsid w:val="00440E45"/>
    <w:rsid w:val="00453FC1"/>
    <w:rsid w:val="00460F4A"/>
    <w:rsid w:val="00472A44"/>
    <w:rsid w:val="00480CC3"/>
    <w:rsid w:val="00481BA9"/>
    <w:rsid w:val="00491F36"/>
    <w:rsid w:val="00497E6F"/>
    <w:rsid w:val="004B134B"/>
    <w:rsid w:val="004B7788"/>
    <w:rsid w:val="004C0146"/>
    <w:rsid w:val="004D3262"/>
    <w:rsid w:val="004E0C90"/>
    <w:rsid w:val="00516A2F"/>
    <w:rsid w:val="00536355"/>
    <w:rsid w:val="00555EB4"/>
    <w:rsid w:val="005711E4"/>
    <w:rsid w:val="00597370"/>
    <w:rsid w:val="005978A1"/>
    <w:rsid w:val="005C3B02"/>
    <w:rsid w:val="005D2472"/>
    <w:rsid w:val="005E33DD"/>
    <w:rsid w:val="005E49FE"/>
    <w:rsid w:val="005E5263"/>
    <w:rsid w:val="005E567C"/>
    <w:rsid w:val="005F2B0F"/>
    <w:rsid w:val="005F4E32"/>
    <w:rsid w:val="005F7D68"/>
    <w:rsid w:val="006019D4"/>
    <w:rsid w:val="0060393A"/>
    <w:rsid w:val="006168BA"/>
    <w:rsid w:val="006202FF"/>
    <w:rsid w:val="00637CE9"/>
    <w:rsid w:val="006448C8"/>
    <w:rsid w:val="0067682F"/>
    <w:rsid w:val="00694BDF"/>
    <w:rsid w:val="006A0AE4"/>
    <w:rsid w:val="006B0942"/>
    <w:rsid w:val="006C3B9F"/>
    <w:rsid w:val="006C7B6F"/>
    <w:rsid w:val="00703ED3"/>
    <w:rsid w:val="00705CA3"/>
    <w:rsid w:val="00716989"/>
    <w:rsid w:val="0071723C"/>
    <w:rsid w:val="00720973"/>
    <w:rsid w:val="0073169B"/>
    <w:rsid w:val="00750985"/>
    <w:rsid w:val="00750F7D"/>
    <w:rsid w:val="007543CB"/>
    <w:rsid w:val="00764037"/>
    <w:rsid w:val="00770187"/>
    <w:rsid w:val="00773530"/>
    <w:rsid w:val="007866D3"/>
    <w:rsid w:val="00787EC7"/>
    <w:rsid w:val="007B2683"/>
    <w:rsid w:val="007B5229"/>
    <w:rsid w:val="007B7F1E"/>
    <w:rsid w:val="007C56F2"/>
    <w:rsid w:val="007D7B57"/>
    <w:rsid w:val="007F3399"/>
    <w:rsid w:val="00805A1B"/>
    <w:rsid w:val="00815EC7"/>
    <w:rsid w:val="00835246"/>
    <w:rsid w:val="008708D5"/>
    <w:rsid w:val="00872DBD"/>
    <w:rsid w:val="00875260"/>
    <w:rsid w:val="0089286C"/>
    <w:rsid w:val="00896294"/>
    <w:rsid w:val="008A617B"/>
    <w:rsid w:val="008A6908"/>
    <w:rsid w:val="008B2EB6"/>
    <w:rsid w:val="008B4593"/>
    <w:rsid w:val="008B5511"/>
    <w:rsid w:val="008C3207"/>
    <w:rsid w:val="008C3B24"/>
    <w:rsid w:val="008D562C"/>
    <w:rsid w:val="008D6253"/>
    <w:rsid w:val="008E1058"/>
    <w:rsid w:val="008F6D84"/>
    <w:rsid w:val="0090136C"/>
    <w:rsid w:val="009116CB"/>
    <w:rsid w:val="00912225"/>
    <w:rsid w:val="00913806"/>
    <w:rsid w:val="00917DEB"/>
    <w:rsid w:val="009330FF"/>
    <w:rsid w:val="00941F66"/>
    <w:rsid w:val="009579EE"/>
    <w:rsid w:val="009719F7"/>
    <w:rsid w:val="00976520"/>
    <w:rsid w:val="009825BC"/>
    <w:rsid w:val="00982D21"/>
    <w:rsid w:val="00983CC7"/>
    <w:rsid w:val="009847F0"/>
    <w:rsid w:val="00985F27"/>
    <w:rsid w:val="0098654C"/>
    <w:rsid w:val="009925B3"/>
    <w:rsid w:val="00994241"/>
    <w:rsid w:val="009A0E67"/>
    <w:rsid w:val="009A5F79"/>
    <w:rsid w:val="009B402F"/>
    <w:rsid w:val="009D15A4"/>
    <w:rsid w:val="009D3AB7"/>
    <w:rsid w:val="009D4B04"/>
    <w:rsid w:val="009D7E5E"/>
    <w:rsid w:val="009E112B"/>
    <w:rsid w:val="009E69EF"/>
    <w:rsid w:val="00A11BF1"/>
    <w:rsid w:val="00A16090"/>
    <w:rsid w:val="00A43153"/>
    <w:rsid w:val="00A53D0F"/>
    <w:rsid w:val="00A54D7A"/>
    <w:rsid w:val="00A656CD"/>
    <w:rsid w:val="00A67C09"/>
    <w:rsid w:val="00A74198"/>
    <w:rsid w:val="00A751C7"/>
    <w:rsid w:val="00A8223E"/>
    <w:rsid w:val="00A90EE9"/>
    <w:rsid w:val="00AA306F"/>
    <w:rsid w:val="00AD2891"/>
    <w:rsid w:val="00AE0FC2"/>
    <w:rsid w:val="00AE464C"/>
    <w:rsid w:val="00AF17E8"/>
    <w:rsid w:val="00AF1BFC"/>
    <w:rsid w:val="00AF41E3"/>
    <w:rsid w:val="00B05773"/>
    <w:rsid w:val="00B064D3"/>
    <w:rsid w:val="00B10EDA"/>
    <w:rsid w:val="00B17318"/>
    <w:rsid w:val="00B23328"/>
    <w:rsid w:val="00B30553"/>
    <w:rsid w:val="00B32AFB"/>
    <w:rsid w:val="00B359A5"/>
    <w:rsid w:val="00B37814"/>
    <w:rsid w:val="00B43E0F"/>
    <w:rsid w:val="00B84416"/>
    <w:rsid w:val="00B922EF"/>
    <w:rsid w:val="00B92F6B"/>
    <w:rsid w:val="00BA164A"/>
    <w:rsid w:val="00BA4338"/>
    <w:rsid w:val="00BB22DE"/>
    <w:rsid w:val="00BB5919"/>
    <w:rsid w:val="00BC1BB8"/>
    <w:rsid w:val="00BD58F7"/>
    <w:rsid w:val="00BD6E07"/>
    <w:rsid w:val="00BE3A30"/>
    <w:rsid w:val="00BF0DD6"/>
    <w:rsid w:val="00BF23FE"/>
    <w:rsid w:val="00BF343A"/>
    <w:rsid w:val="00C02C3D"/>
    <w:rsid w:val="00C11198"/>
    <w:rsid w:val="00C1650F"/>
    <w:rsid w:val="00C53446"/>
    <w:rsid w:val="00C70188"/>
    <w:rsid w:val="00C70642"/>
    <w:rsid w:val="00C70BE8"/>
    <w:rsid w:val="00C70D82"/>
    <w:rsid w:val="00C8181A"/>
    <w:rsid w:val="00C862D3"/>
    <w:rsid w:val="00CB4961"/>
    <w:rsid w:val="00CC280B"/>
    <w:rsid w:val="00D05277"/>
    <w:rsid w:val="00D05E8D"/>
    <w:rsid w:val="00D063A1"/>
    <w:rsid w:val="00D20707"/>
    <w:rsid w:val="00D212C4"/>
    <w:rsid w:val="00D24792"/>
    <w:rsid w:val="00D262FA"/>
    <w:rsid w:val="00D26735"/>
    <w:rsid w:val="00D277CC"/>
    <w:rsid w:val="00D332C3"/>
    <w:rsid w:val="00D34245"/>
    <w:rsid w:val="00D42709"/>
    <w:rsid w:val="00D441B3"/>
    <w:rsid w:val="00D44974"/>
    <w:rsid w:val="00D463D2"/>
    <w:rsid w:val="00D521E9"/>
    <w:rsid w:val="00D560D6"/>
    <w:rsid w:val="00D5641B"/>
    <w:rsid w:val="00D60048"/>
    <w:rsid w:val="00D67801"/>
    <w:rsid w:val="00D67F1B"/>
    <w:rsid w:val="00D76FE2"/>
    <w:rsid w:val="00D87990"/>
    <w:rsid w:val="00D92DAC"/>
    <w:rsid w:val="00DA5F42"/>
    <w:rsid w:val="00DC37FC"/>
    <w:rsid w:val="00DD0FA8"/>
    <w:rsid w:val="00DD56BC"/>
    <w:rsid w:val="00DE5830"/>
    <w:rsid w:val="00DF0E67"/>
    <w:rsid w:val="00DF1EDA"/>
    <w:rsid w:val="00DF2D2D"/>
    <w:rsid w:val="00E03940"/>
    <w:rsid w:val="00E0686B"/>
    <w:rsid w:val="00E11B78"/>
    <w:rsid w:val="00E17B70"/>
    <w:rsid w:val="00E231C9"/>
    <w:rsid w:val="00E24EFF"/>
    <w:rsid w:val="00E4791B"/>
    <w:rsid w:val="00E6585B"/>
    <w:rsid w:val="00E67C7F"/>
    <w:rsid w:val="00E701AC"/>
    <w:rsid w:val="00E80F17"/>
    <w:rsid w:val="00E93299"/>
    <w:rsid w:val="00EA5C49"/>
    <w:rsid w:val="00EF1A6E"/>
    <w:rsid w:val="00EF3172"/>
    <w:rsid w:val="00EF44F4"/>
    <w:rsid w:val="00EF52BB"/>
    <w:rsid w:val="00F16C79"/>
    <w:rsid w:val="00F227A3"/>
    <w:rsid w:val="00F26752"/>
    <w:rsid w:val="00F33852"/>
    <w:rsid w:val="00F40D32"/>
    <w:rsid w:val="00F56C38"/>
    <w:rsid w:val="00F67856"/>
    <w:rsid w:val="00F81D83"/>
    <w:rsid w:val="00F95346"/>
    <w:rsid w:val="00FA1F07"/>
    <w:rsid w:val="00FA3DEE"/>
    <w:rsid w:val="00FC1E7B"/>
    <w:rsid w:val="00FC791F"/>
    <w:rsid w:val="00FE0772"/>
    <w:rsid w:val="00FE6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2"/>
    <w:pPr>
      <w:widowControl w:val="0"/>
      <w:jc w:val="both"/>
    </w:pPr>
  </w:style>
  <w:style w:type="paragraph" w:styleId="3">
    <w:name w:val="heading 3"/>
    <w:basedOn w:val="a"/>
    <w:next w:val="a"/>
    <w:link w:val="3Char"/>
    <w:qFormat/>
    <w:rsid w:val="00105107"/>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172"/>
    <w:rPr>
      <w:sz w:val="18"/>
      <w:szCs w:val="18"/>
    </w:rPr>
  </w:style>
  <w:style w:type="character" w:customStyle="1" w:styleId="Char">
    <w:name w:val="批注框文本 Char"/>
    <w:basedOn w:val="a0"/>
    <w:link w:val="a3"/>
    <w:uiPriority w:val="99"/>
    <w:semiHidden/>
    <w:rsid w:val="00EF3172"/>
    <w:rPr>
      <w:sz w:val="18"/>
      <w:szCs w:val="18"/>
    </w:rPr>
  </w:style>
  <w:style w:type="paragraph" w:styleId="a4">
    <w:name w:val="header"/>
    <w:basedOn w:val="a"/>
    <w:link w:val="Char0"/>
    <w:uiPriority w:val="99"/>
    <w:unhideWhenUsed/>
    <w:rsid w:val="004343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359"/>
    <w:rPr>
      <w:sz w:val="18"/>
      <w:szCs w:val="18"/>
    </w:rPr>
  </w:style>
  <w:style w:type="paragraph" w:styleId="a5">
    <w:name w:val="footer"/>
    <w:basedOn w:val="a"/>
    <w:link w:val="Char1"/>
    <w:uiPriority w:val="99"/>
    <w:unhideWhenUsed/>
    <w:rsid w:val="00434359"/>
    <w:pPr>
      <w:tabs>
        <w:tab w:val="center" w:pos="4153"/>
        <w:tab w:val="right" w:pos="8306"/>
      </w:tabs>
      <w:snapToGrid w:val="0"/>
      <w:jc w:val="left"/>
    </w:pPr>
    <w:rPr>
      <w:sz w:val="18"/>
      <w:szCs w:val="18"/>
    </w:rPr>
  </w:style>
  <w:style w:type="character" w:customStyle="1" w:styleId="Char1">
    <w:name w:val="页脚 Char"/>
    <w:basedOn w:val="a0"/>
    <w:link w:val="a5"/>
    <w:uiPriority w:val="99"/>
    <w:rsid w:val="00434359"/>
    <w:rPr>
      <w:sz w:val="18"/>
      <w:szCs w:val="18"/>
    </w:rPr>
  </w:style>
  <w:style w:type="paragraph" w:styleId="a6">
    <w:name w:val="List Paragraph"/>
    <w:basedOn w:val="a"/>
    <w:uiPriority w:val="34"/>
    <w:qFormat/>
    <w:rsid w:val="00D560D6"/>
    <w:pPr>
      <w:ind w:firstLineChars="200" w:firstLine="420"/>
    </w:pPr>
  </w:style>
  <w:style w:type="character" w:customStyle="1" w:styleId="3Char">
    <w:name w:val="标题 3 Char"/>
    <w:basedOn w:val="a0"/>
    <w:link w:val="3"/>
    <w:qFormat/>
    <w:rsid w:val="00105107"/>
    <w:rPr>
      <w:rFonts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708336463">
      <w:bodyDiv w:val="1"/>
      <w:marLeft w:val="0"/>
      <w:marRight w:val="0"/>
      <w:marTop w:val="0"/>
      <w:marBottom w:val="0"/>
      <w:divBdr>
        <w:top w:val="none" w:sz="0" w:space="0" w:color="auto"/>
        <w:left w:val="none" w:sz="0" w:space="0" w:color="auto"/>
        <w:bottom w:val="none" w:sz="0" w:space="0" w:color="auto"/>
        <w:right w:val="none" w:sz="0" w:space="0" w:color="auto"/>
      </w:divBdr>
      <w:divsChild>
        <w:div w:id="1555967877">
          <w:marLeft w:val="0"/>
          <w:marRight w:val="0"/>
          <w:marTop w:val="0"/>
          <w:marBottom w:val="0"/>
          <w:divBdr>
            <w:top w:val="none" w:sz="0" w:space="0" w:color="auto"/>
            <w:left w:val="none" w:sz="0" w:space="0" w:color="auto"/>
            <w:bottom w:val="none" w:sz="0" w:space="0" w:color="auto"/>
            <w:right w:val="none" w:sz="0" w:space="0" w:color="auto"/>
          </w:divBdr>
        </w:div>
      </w:divsChild>
    </w:div>
    <w:div w:id="772827654">
      <w:bodyDiv w:val="1"/>
      <w:marLeft w:val="0"/>
      <w:marRight w:val="0"/>
      <w:marTop w:val="0"/>
      <w:marBottom w:val="0"/>
      <w:divBdr>
        <w:top w:val="none" w:sz="0" w:space="0" w:color="auto"/>
        <w:left w:val="none" w:sz="0" w:space="0" w:color="auto"/>
        <w:bottom w:val="none" w:sz="0" w:space="0" w:color="auto"/>
        <w:right w:val="none" w:sz="0" w:space="0" w:color="auto"/>
      </w:divBdr>
    </w:div>
    <w:div w:id="1317296385">
      <w:bodyDiv w:val="1"/>
      <w:marLeft w:val="0"/>
      <w:marRight w:val="0"/>
      <w:marTop w:val="0"/>
      <w:marBottom w:val="0"/>
      <w:divBdr>
        <w:top w:val="none" w:sz="0" w:space="0" w:color="auto"/>
        <w:left w:val="none" w:sz="0" w:space="0" w:color="auto"/>
        <w:bottom w:val="none" w:sz="0" w:space="0" w:color="auto"/>
        <w:right w:val="none" w:sz="0" w:space="0" w:color="auto"/>
      </w:divBdr>
    </w:div>
    <w:div w:id="1831558310">
      <w:bodyDiv w:val="1"/>
      <w:marLeft w:val="0"/>
      <w:marRight w:val="0"/>
      <w:marTop w:val="0"/>
      <w:marBottom w:val="0"/>
      <w:divBdr>
        <w:top w:val="none" w:sz="0" w:space="0" w:color="auto"/>
        <w:left w:val="none" w:sz="0" w:space="0" w:color="auto"/>
        <w:bottom w:val="none" w:sz="0" w:space="0" w:color="auto"/>
        <w:right w:val="none" w:sz="0" w:space="0" w:color="auto"/>
      </w:divBdr>
      <w:divsChild>
        <w:div w:id="891767766">
          <w:marLeft w:val="0"/>
          <w:marRight w:val="0"/>
          <w:marTop w:val="0"/>
          <w:marBottom w:val="0"/>
          <w:divBdr>
            <w:top w:val="none" w:sz="0" w:space="0" w:color="auto"/>
            <w:left w:val="none" w:sz="0" w:space="0" w:color="auto"/>
            <w:bottom w:val="none" w:sz="0" w:space="0" w:color="auto"/>
            <w:right w:val="none" w:sz="0" w:space="0" w:color="auto"/>
          </w:divBdr>
        </w:div>
      </w:divsChild>
    </w:div>
    <w:div w:id="1973443695">
      <w:bodyDiv w:val="1"/>
      <w:marLeft w:val="0"/>
      <w:marRight w:val="0"/>
      <w:marTop w:val="0"/>
      <w:marBottom w:val="0"/>
      <w:divBdr>
        <w:top w:val="none" w:sz="0" w:space="0" w:color="auto"/>
        <w:left w:val="none" w:sz="0" w:space="0" w:color="auto"/>
        <w:bottom w:val="none" w:sz="0" w:space="0" w:color="auto"/>
        <w:right w:val="none" w:sz="0" w:space="0" w:color="auto"/>
      </w:divBdr>
      <w:divsChild>
        <w:div w:id="123798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DE42A-972E-44EB-9452-8D82C8C3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617</Words>
  <Characters>3523</Characters>
  <Application>Microsoft Office Word</Application>
  <DocSecurity>0</DocSecurity>
  <Lines>29</Lines>
  <Paragraphs>8</Paragraphs>
  <ScaleCrop>false</ScaleCrop>
  <Company>Microsoft</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cp:lastPrinted>2018-07-12T01:22:00Z</cp:lastPrinted>
  <dcterms:created xsi:type="dcterms:W3CDTF">2018-11-09T02:11:00Z</dcterms:created>
  <dcterms:modified xsi:type="dcterms:W3CDTF">2019-01-09T01:51:00Z</dcterms:modified>
</cp:coreProperties>
</file>