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1F" w:rsidRDefault="00B4062C" w:rsidP="00C93D77">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昆明市网格化综合监督指挥中心</w:t>
      </w:r>
    </w:p>
    <w:p w:rsidR="00B4062C" w:rsidRDefault="00686600" w:rsidP="00C93D77">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内控执行</w:t>
      </w:r>
      <w:r w:rsidR="00D76DAE">
        <w:rPr>
          <w:rFonts w:ascii="方正小标宋简体" w:eastAsia="方正小标宋简体" w:hint="eastAsia"/>
          <w:sz w:val="44"/>
          <w:szCs w:val="44"/>
        </w:rPr>
        <w:t>管理</w:t>
      </w:r>
      <w:r>
        <w:rPr>
          <w:rFonts w:ascii="方正小标宋简体" w:eastAsia="方正小标宋简体" w:hint="eastAsia"/>
          <w:sz w:val="44"/>
          <w:szCs w:val="44"/>
        </w:rPr>
        <w:t>项目</w:t>
      </w:r>
      <w:r w:rsidR="00D77B1F">
        <w:rPr>
          <w:rFonts w:ascii="方正小标宋简体" w:eastAsia="方正小标宋简体" w:hint="eastAsia"/>
          <w:sz w:val="44"/>
          <w:szCs w:val="44"/>
        </w:rPr>
        <w:t>委托审计</w:t>
      </w:r>
      <w:r w:rsidR="00B4062C">
        <w:rPr>
          <w:rFonts w:ascii="方正小标宋简体" w:eastAsia="方正小标宋简体" w:hint="eastAsia"/>
          <w:sz w:val="44"/>
          <w:szCs w:val="44"/>
        </w:rPr>
        <w:t>购买计划</w:t>
      </w:r>
    </w:p>
    <w:p w:rsidR="004466B8" w:rsidRDefault="004466B8" w:rsidP="00B4062C">
      <w:pPr>
        <w:spacing w:line="500" w:lineRule="exact"/>
        <w:rPr>
          <w:rFonts w:ascii="仿宋_GB2312" w:eastAsia="仿宋_GB2312"/>
          <w:sz w:val="32"/>
          <w:szCs w:val="32"/>
        </w:rPr>
      </w:pPr>
    </w:p>
    <w:p w:rsidR="00B4062C" w:rsidRPr="005465FE" w:rsidRDefault="00B4062C" w:rsidP="00B4062C">
      <w:pPr>
        <w:spacing w:line="500" w:lineRule="exact"/>
        <w:ind w:firstLineChars="200" w:firstLine="640"/>
        <w:jc w:val="left"/>
        <w:rPr>
          <w:rFonts w:ascii="仿宋_GB2312" w:eastAsia="仿宋_GB2312"/>
          <w:sz w:val="32"/>
          <w:szCs w:val="32"/>
        </w:rPr>
      </w:pPr>
      <w:r w:rsidRPr="005465FE">
        <w:rPr>
          <w:rFonts w:ascii="仿宋_GB2312" w:eastAsia="仿宋_GB2312" w:hint="eastAsia"/>
          <w:sz w:val="32"/>
          <w:szCs w:val="32"/>
        </w:rPr>
        <w:t>根据《中华人民共和国政府采购法》、《中华人民共和国政府采购实施条例》、《昆明市人民政府办公厅关于推进政府采购服务的实施意见》（暂行）等有关法律法规的规定，按照《昆明市财政局关于批复</w:t>
      </w:r>
      <w:r w:rsidR="00686600">
        <w:rPr>
          <w:rFonts w:ascii="仿宋_GB2312" w:eastAsia="仿宋_GB2312" w:hint="eastAsia"/>
          <w:sz w:val="32"/>
          <w:szCs w:val="32"/>
        </w:rPr>
        <w:t>2019</w:t>
      </w:r>
      <w:r w:rsidRPr="005465FE">
        <w:rPr>
          <w:rFonts w:ascii="仿宋_GB2312" w:eastAsia="仿宋_GB2312" w:hint="eastAsia"/>
          <w:sz w:val="32"/>
          <w:szCs w:val="32"/>
        </w:rPr>
        <w:t>年部门预算的通知》的有关要求，我中心</w:t>
      </w:r>
      <w:r w:rsidR="00B425A0">
        <w:rPr>
          <w:rFonts w:ascii="仿宋_GB2312" w:eastAsia="仿宋_GB2312" w:hint="eastAsia"/>
          <w:sz w:val="32"/>
          <w:szCs w:val="32"/>
        </w:rPr>
        <w:t>内控执行</w:t>
      </w:r>
      <w:r w:rsidR="008714A6">
        <w:rPr>
          <w:rFonts w:ascii="仿宋_GB2312" w:eastAsia="仿宋_GB2312" w:hint="eastAsia"/>
          <w:sz w:val="32"/>
          <w:szCs w:val="32"/>
        </w:rPr>
        <w:t>管理</w:t>
      </w:r>
      <w:r w:rsidRPr="005465FE">
        <w:rPr>
          <w:rFonts w:ascii="仿宋_GB2312" w:eastAsia="仿宋_GB2312" w:hint="eastAsia"/>
          <w:sz w:val="32"/>
          <w:szCs w:val="32"/>
        </w:rPr>
        <w:t>项目</w:t>
      </w:r>
      <w:r w:rsidR="00B425A0">
        <w:rPr>
          <w:rFonts w:ascii="仿宋_GB2312" w:eastAsia="仿宋_GB2312" w:hint="eastAsia"/>
          <w:sz w:val="32"/>
          <w:szCs w:val="32"/>
        </w:rPr>
        <w:t>（包括委托审计、固定资产实现二维码管理、常年法律顾问）</w:t>
      </w:r>
      <w:r w:rsidRPr="005465FE">
        <w:rPr>
          <w:rFonts w:ascii="仿宋_GB2312" w:eastAsia="仿宋_GB2312" w:hint="eastAsia"/>
          <w:sz w:val="32"/>
          <w:szCs w:val="32"/>
        </w:rPr>
        <w:t>纳入政府购买服务</w:t>
      </w:r>
      <w:r>
        <w:rPr>
          <w:rFonts w:ascii="仿宋_GB2312" w:eastAsia="仿宋_GB2312" w:hint="eastAsia"/>
          <w:sz w:val="32"/>
          <w:szCs w:val="32"/>
        </w:rPr>
        <w:t>，</w:t>
      </w:r>
      <w:r w:rsidR="004E49A6">
        <w:rPr>
          <w:rFonts w:ascii="仿宋_GB2312" w:eastAsia="仿宋_GB2312" w:hint="eastAsia"/>
          <w:sz w:val="32"/>
          <w:szCs w:val="32"/>
        </w:rPr>
        <w:t>现将委托审计</w:t>
      </w:r>
      <w:r>
        <w:rPr>
          <w:rFonts w:ascii="仿宋_GB2312" w:eastAsia="仿宋_GB2312" w:hint="eastAsia"/>
          <w:sz w:val="32"/>
          <w:szCs w:val="32"/>
        </w:rPr>
        <w:t>编制购买计划</w:t>
      </w:r>
      <w:r w:rsidRPr="005465FE">
        <w:rPr>
          <w:rFonts w:ascii="仿宋_GB2312" w:eastAsia="仿宋_GB2312" w:hint="eastAsia"/>
          <w:sz w:val="32"/>
          <w:szCs w:val="32"/>
        </w:rPr>
        <w:t>如下：</w:t>
      </w:r>
    </w:p>
    <w:p w:rsidR="00597F74" w:rsidRPr="00597F74" w:rsidRDefault="00B4062C" w:rsidP="00B4062C">
      <w:pPr>
        <w:pStyle w:val="a3"/>
        <w:numPr>
          <w:ilvl w:val="0"/>
          <w:numId w:val="1"/>
        </w:numPr>
        <w:spacing w:line="500" w:lineRule="exact"/>
        <w:ind w:firstLineChars="0"/>
        <w:rPr>
          <w:rFonts w:ascii="仿宋_GB2312" w:eastAsia="仿宋_GB2312"/>
          <w:sz w:val="32"/>
          <w:szCs w:val="32"/>
        </w:rPr>
      </w:pPr>
      <w:r w:rsidRPr="00786DD9">
        <w:rPr>
          <w:rFonts w:ascii="黑体" w:eastAsia="黑体" w:hAnsi="黑体" w:hint="eastAsia"/>
          <w:sz w:val="32"/>
          <w:szCs w:val="32"/>
        </w:rPr>
        <w:t>预算资金</w:t>
      </w:r>
    </w:p>
    <w:p w:rsidR="00B4062C" w:rsidRPr="00597F74" w:rsidRDefault="00597F74" w:rsidP="00597F74">
      <w:pPr>
        <w:spacing w:line="500" w:lineRule="exact"/>
        <w:ind w:firstLineChars="200" w:firstLine="640"/>
        <w:rPr>
          <w:rFonts w:ascii="仿宋_GB2312" w:eastAsia="仿宋_GB2312"/>
          <w:sz w:val="32"/>
          <w:szCs w:val="32"/>
        </w:rPr>
      </w:pPr>
      <w:r w:rsidRPr="00597F74">
        <w:rPr>
          <w:rFonts w:ascii="仿宋_GB2312" w:eastAsia="仿宋_GB2312" w:hint="eastAsia"/>
          <w:sz w:val="32"/>
          <w:szCs w:val="32"/>
        </w:rPr>
        <w:t>委托审计费用预算4万元</w:t>
      </w:r>
      <w:r w:rsidR="00D77B1F">
        <w:rPr>
          <w:rFonts w:ascii="仿宋_GB2312" w:eastAsia="仿宋_GB2312" w:hint="eastAsia"/>
          <w:sz w:val="32"/>
          <w:szCs w:val="32"/>
        </w:rPr>
        <w:t>，费用从内控执行管理项目经费中支出。</w:t>
      </w:r>
    </w:p>
    <w:p w:rsidR="00B4062C" w:rsidRPr="00786DD9" w:rsidRDefault="00597F74" w:rsidP="00B4062C">
      <w:pPr>
        <w:pStyle w:val="a3"/>
        <w:numPr>
          <w:ilvl w:val="0"/>
          <w:numId w:val="1"/>
        </w:numPr>
        <w:spacing w:line="500" w:lineRule="exact"/>
        <w:ind w:firstLineChars="0"/>
        <w:rPr>
          <w:rFonts w:ascii="黑体" w:eastAsia="黑体" w:hAnsi="黑体"/>
          <w:sz w:val="32"/>
          <w:szCs w:val="32"/>
        </w:rPr>
      </w:pPr>
      <w:r>
        <w:rPr>
          <w:rFonts w:ascii="黑体" w:eastAsia="黑体" w:hAnsi="黑体" w:hint="eastAsia"/>
          <w:sz w:val="32"/>
          <w:szCs w:val="32"/>
        </w:rPr>
        <w:t>工作内容</w:t>
      </w:r>
    </w:p>
    <w:p w:rsidR="00B4062C" w:rsidRDefault="00597F74" w:rsidP="00597F74">
      <w:pPr>
        <w:spacing w:line="500" w:lineRule="exact"/>
        <w:ind w:firstLineChars="200" w:firstLine="640"/>
        <w:rPr>
          <w:rFonts w:ascii="仿宋_GB2312" w:eastAsia="仿宋_GB2312"/>
          <w:sz w:val="32"/>
          <w:szCs w:val="32"/>
        </w:rPr>
      </w:pPr>
      <w:r w:rsidRPr="00597F74">
        <w:rPr>
          <w:rFonts w:ascii="仿宋_GB2312" w:eastAsia="仿宋_GB2312" w:hint="eastAsia"/>
          <w:sz w:val="32"/>
          <w:szCs w:val="32"/>
        </w:rPr>
        <w:t>接受昆明市网格化综合监督指挥中心委托，对昆明市网格化综合监督指挥中心</w:t>
      </w:r>
      <w:r w:rsidR="00556597">
        <w:rPr>
          <w:rFonts w:ascii="仿宋_GB2312" w:eastAsia="仿宋_GB2312" w:hint="eastAsia"/>
          <w:sz w:val="32"/>
          <w:szCs w:val="32"/>
        </w:rPr>
        <w:t>近</w:t>
      </w:r>
      <w:r w:rsidR="000E3CEF" w:rsidRPr="007F1855">
        <w:rPr>
          <w:rFonts w:ascii="仿宋_GB2312" w:eastAsia="仿宋_GB2312" w:hint="eastAsia"/>
          <w:sz w:val="32"/>
          <w:szCs w:val="32"/>
        </w:rPr>
        <w:t>五</w:t>
      </w:r>
      <w:r w:rsidR="00556597" w:rsidRPr="007F1855">
        <w:rPr>
          <w:rFonts w:ascii="仿宋_GB2312" w:eastAsia="仿宋_GB2312" w:hint="eastAsia"/>
          <w:sz w:val="32"/>
          <w:szCs w:val="32"/>
        </w:rPr>
        <w:t>年</w:t>
      </w:r>
      <w:r w:rsidR="005037F8" w:rsidRPr="007F1855">
        <w:rPr>
          <w:rFonts w:ascii="仿宋_GB2312" w:eastAsia="仿宋_GB2312" w:hint="eastAsia"/>
          <w:sz w:val="32"/>
          <w:szCs w:val="32"/>
        </w:rPr>
        <w:t>（2014年1月1日至2018年12月31日止）</w:t>
      </w:r>
      <w:r w:rsidRPr="007F1855">
        <w:rPr>
          <w:rFonts w:ascii="仿宋_GB2312" w:eastAsia="仿宋_GB2312" w:hint="eastAsia"/>
          <w:sz w:val="32"/>
          <w:szCs w:val="32"/>
        </w:rPr>
        <w:t>财务</w:t>
      </w:r>
      <w:r w:rsidR="00331C52" w:rsidRPr="007F1855">
        <w:rPr>
          <w:rFonts w:ascii="仿宋_GB2312" w:eastAsia="仿宋_GB2312" w:hint="eastAsia"/>
          <w:sz w:val="32"/>
          <w:szCs w:val="32"/>
        </w:rPr>
        <w:t>收</w:t>
      </w:r>
      <w:r w:rsidR="00331C52">
        <w:rPr>
          <w:rFonts w:ascii="仿宋_GB2312" w:eastAsia="仿宋_GB2312" w:hint="eastAsia"/>
          <w:sz w:val="32"/>
          <w:szCs w:val="32"/>
        </w:rPr>
        <w:t>支、</w:t>
      </w:r>
      <w:r w:rsidRPr="00597F74">
        <w:rPr>
          <w:rFonts w:ascii="仿宋_GB2312" w:eastAsia="仿宋_GB2312" w:hint="eastAsia"/>
          <w:sz w:val="32"/>
          <w:szCs w:val="32"/>
        </w:rPr>
        <w:t>资产</w:t>
      </w:r>
      <w:r w:rsidR="00331C52">
        <w:rPr>
          <w:rFonts w:ascii="仿宋_GB2312" w:eastAsia="仿宋_GB2312" w:hint="eastAsia"/>
          <w:sz w:val="32"/>
          <w:szCs w:val="32"/>
        </w:rPr>
        <w:t>情况、物资、服务采购</w:t>
      </w:r>
      <w:r w:rsidR="00556597">
        <w:rPr>
          <w:rFonts w:ascii="仿宋_GB2312" w:eastAsia="仿宋_GB2312" w:hint="eastAsia"/>
          <w:sz w:val="32"/>
          <w:szCs w:val="32"/>
        </w:rPr>
        <w:t>及其他相关审计内容</w:t>
      </w:r>
      <w:r w:rsidR="00331C52">
        <w:rPr>
          <w:rFonts w:ascii="仿宋_GB2312" w:eastAsia="仿宋_GB2312" w:hint="eastAsia"/>
          <w:sz w:val="32"/>
          <w:szCs w:val="32"/>
        </w:rPr>
        <w:t>进行</w:t>
      </w:r>
      <w:r w:rsidR="00B4062C" w:rsidRPr="00597F74">
        <w:rPr>
          <w:rFonts w:ascii="仿宋_GB2312" w:eastAsia="仿宋_GB2312" w:hint="eastAsia"/>
          <w:sz w:val="32"/>
          <w:szCs w:val="32"/>
        </w:rPr>
        <w:t>清查材料核实、账务核对、资产实物盘点、财产损益鉴证、提交资产清查核实等专项报告或复核</w:t>
      </w:r>
      <w:r>
        <w:rPr>
          <w:rFonts w:ascii="仿宋_GB2312" w:eastAsia="仿宋_GB2312" w:hint="eastAsia"/>
          <w:sz w:val="32"/>
          <w:szCs w:val="32"/>
        </w:rPr>
        <w:t>。</w:t>
      </w:r>
    </w:p>
    <w:p w:rsidR="00B4062C" w:rsidRPr="00597F74" w:rsidRDefault="00B4062C" w:rsidP="00B425A0">
      <w:pPr>
        <w:spacing w:line="500" w:lineRule="exact"/>
        <w:ind w:firstLineChars="200" w:firstLine="640"/>
        <w:rPr>
          <w:rFonts w:ascii="黑体" w:eastAsia="黑体" w:hAnsi="黑体"/>
          <w:sz w:val="32"/>
          <w:szCs w:val="32"/>
        </w:rPr>
      </w:pPr>
      <w:r w:rsidRPr="00597F74">
        <w:rPr>
          <w:rFonts w:ascii="黑体" w:eastAsia="黑体" w:hAnsi="黑体" w:hint="eastAsia"/>
          <w:sz w:val="32"/>
          <w:szCs w:val="32"/>
        </w:rPr>
        <w:t>三、承接标准</w:t>
      </w:r>
    </w:p>
    <w:p w:rsidR="00597F74" w:rsidRPr="00597F74" w:rsidRDefault="00B76753" w:rsidP="00B76753">
      <w:pPr>
        <w:shd w:val="clear" w:color="auto" w:fill="FFFFFF"/>
        <w:spacing w:line="360" w:lineRule="auto"/>
        <w:ind w:firstLineChars="200" w:firstLine="640"/>
        <w:rPr>
          <w:rFonts w:ascii="仿宋_GB2312" w:eastAsia="仿宋_GB2312"/>
          <w:sz w:val="32"/>
          <w:szCs w:val="32"/>
        </w:rPr>
      </w:pPr>
      <w:r w:rsidRPr="00B76753">
        <w:rPr>
          <w:rFonts w:ascii="仿宋_GB2312" w:eastAsia="仿宋_GB2312" w:hint="eastAsia"/>
          <w:sz w:val="32"/>
          <w:szCs w:val="32"/>
        </w:rPr>
        <w:t>供应商</w:t>
      </w:r>
      <w:r w:rsidR="00597F74" w:rsidRPr="00B76753">
        <w:rPr>
          <w:rFonts w:ascii="仿宋_GB2312" w:eastAsia="仿宋_GB2312" w:hint="eastAsia"/>
          <w:sz w:val="32"/>
          <w:szCs w:val="32"/>
        </w:rPr>
        <w:t>应当符合《中华人民共和国政府采购法》第二十二条规定的条件。</w:t>
      </w:r>
      <w:r w:rsidR="00B425A0">
        <w:rPr>
          <w:rFonts w:ascii="仿宋_GB2312" w:eastAsia="仿宋_GB2312" w:hint="eastAsia"/>
          <w:sz w:val="32"/>
          <w:szCs w:val="32"/>
        </w:rPr>
        <w:t>供应商需</w:t>
      </w:r>
      <w:r w:rsidR="00597F74" w:rsidRPr="00597F74">
        <w:rPr>
          <w:rFonts w:ascii="仿宋_GB2312" w:eastAsia="仿宋_GB2312" w:hint="eastAsia"/>
          <w:sz w:val="32"/>
          <w:szCs w:val="32"/>
        </w:rPr>
        <w:t>经过工商行政管理部门合法登记的中华人民共和国境内注册的会计师事务所，有合法经营权，具有良好信誉，具有独立的法人资格或其他经济组织。</w:t>
      </w:r>
      <w:r w:rsidRPr="00B76753">
        <w:rPr>
          <w:rFonts w:ascii="仿宋_GB2312" w:eastAsia="仿宋_GB2312" w:hint="eastAsia"/>
          <w:sz w:val="32"/>
          <w:szCs w:val="32"/>
        </w:rPr>
        <w:t>供应商</w:t>
      </w:r>
      <w:r w:rsidR="00597F74" w:rsidRPr="00597F74">
        <w:rPr>
          <w:rFonts w:ascii="仿宋_GB2312" w:eastAsia="仿宋_GB2312" w:hint="eastAsia"/>
          <w:sz w:val="32"/>
          <w:szCs w:val="32"/>
        </w:rPr>
        <w:t>同时还应具备以下资格条件：</w:t>
      </w:r>
    </w:p>
    <w:p w:rsidR="00597F74" w:rsidRPr="00597F74" w:rsidRDefault="0043268D"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sidR="00597F74" w:rsidRPr="00597F74">
        <w:rPr>
          <w:rFonts w:ascii="仿宋_GB2312" w:eastAsia="仿宋_GB2312" w:hint="eastAsia"/>
          <w:sz w:val="32"/>
          <w:szCs w:val="32"/>
        </w:rPr>
        <w:t xml:space="preserve">设有固定的工作场所，组织机构健全，内部管理和控制制度较为完善并且执行有效; </w:t>
      </w:r>
    </w:p>
    <w:p w:rsidR="00597F74" w:rsidRPr="00597F74" w:rsidRDefault="0043268D"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2.</w:t>
      </w:r>
      <w:r w:rsidR="00597F74" w:rsidRPr="00597F74">
        <w:rPr>
          <w:rFonts w:ascii="仿宋_GB2312" w:eastAsia="仿宋_GB2312" w:hint="eastAsia"/>
          <w:sz w:val="32"/>
          <w:szCs w:val="32"/>
        </w:rPr>
        <w:t xml:space="preserve">具有良好的执业质量记录，按时保质完成审计工作任务，在审计工作中没有出现重大审计质量问题和不良记录，具备承担相应审计风险的能力; </w:t>
      </w:r>
    </w:p>
    <w:p w:rsidR="00597F74" w:rsidRPr="00597F74" w:rsidRDefault="0043268D"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sidR="00597F74" w:rsidRPr="00597F74">
        <w:rPr>
          <w:rFonts w:ascii="仿宋_GB2312" w:eastAsia="仿宋_GB2312" w:hint="eastAsia"/>
          <w:sz w:val="32"/>
          <w:szCs w:val="32"/>
        </w:rPr>
        <w:t xml:space="preserve">具有良好的职业道德记录和社会声誉，认真执行有关财务审计的法律、法规和政策规定; </w:t>
      </w:r>
    </w:p>
    <w:p w:rsidR="00597F74" w:rsidRPr="00597F74" w:rsidRDefault="0043268D"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sidR="00597F74" w:rsidRPr="00597F74">
        <w:rPr>
          <w:rFonts w:ascii="仿宋_GB2312" w:eastAsia="仿宋_GB2312" w:hint="eastAsia"/>
          <w:sz w:val="32"/>
          <w:szCs w:val="32"/>
        </w:rPr>
        <w:t xml:space="preserve">能够保守被审计纳税人的商业秘密，维护国家税收相关法律法规的严肃性; </w:t>
      </w:r>
    </w:p>
    <w:p w:rsidR="00597F74" w:rsidRPr="00597F74" w:rsidRDefault="0043268D"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sidR="00597F74" w:rsidRPr="00597F74">
        <w:rPr>
          <w:rFonts w:ascii="仿宋_GB2312" w:eastAsia="仿宋_GB2312" w:hint="eastAsia"/>
          <w:sz w:val="32"/>
          <w:szCs w:val="32"/>
        </w:rPr>
        <w:t>事务所注册会计师人数应不少于6人，从业人员等资质条件必须与事务所规模相适应。</w:t>
      </w:r>
    </w:p>
    <w:p w:rsidR="00597F74" w:rsidRDefault="0043268D" w:rsidP="0034261C">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6.</w:t>
      </w:r>
      <w:r w:rsidR="00597F74" w:rsidRPr="00597F74">
        <w:rPr>
          <w:rFonts w:ascii="仿宋_GB2312" w:eastAsia="仿宋_GB2312" w:hint="eastAsia"/>
          <w:sz w:val="32"/>
          <w:szCs w:val="32"/>
        </w:rPr>
        <w:t>项目负责人要求：具有国家注册会计师资格，且执业在</w:t>
      </w:r>
      <w:r w:rsidR="0034261C">
        <w:rPr>
          <w:rFonts w:ascii="仿宋_GB2312" w:eastAsia="仿宋_GB2312" w:hint="eastAsia"/>
          <w:sz w:val="32"/>
          <w:szCs w:val="32"/>
        </w:rPr>
        <w:t>3</w:t>
      </w:r>
      <w:r w:rsidR="00597F74" w:rsidRPr="00597F74">
        <w:rPr>
          <w:rFonts w:ascii="仿宋_GB2312" w:eastAsia="仿宋_GB2312" w:hint="eastAsia"/>
          <w:sz w:val="32"/>
          <w:szCs w:val="32"/>
        </w:rPr>
        <w:t>年以上，并有本单位的社保证明和劳动合同证明材料。</w:t>
      </w:r>
    </w:p>
    <w:p w:rsidR="00B4062C" w:rsidRPr="00786DD9" w:rsidRDefault="00B4062C" w:rsidP="00B4062C">
      <w:pPr>
        <w:spacing w:line="500" w:lineRule="exact"/>
        <w:ind w:firstLine="640"/>
        <w:rPr>
          <w:rFonts w:ascii="黑体" w:eastAsia="黑体" w:hAnsi="黑体"/>
          <w:sz w:val="32"/>
          <w:szCs w:val="32"/>
        </w:rPr>
      </w:pPr>
      <w:r w:rsidRPr="00786DD9">
        <w:rPr>
          <w:rFonts w:ascii="黑体" w:eastAsia="黑体" w:hAnsi="黑体" w:hint="eastAsia"/>
          <w:sz w:val="32"/>
          <w:szCs w:val="32"/>
        </w:rPr>
        <w:t>四、目标要求</w:t>
      </w:r>
    </w:p>
    <w:p w:rsidR="00B76753" w:rsidRDefault="00B76753" w:rsidP="00B76753">
      <w:pPr>
        <w:widowControl/>
        <w:shd w:val="clear" w:color="auto" w:fill="FFFFFF"/>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事务所执行审计业务应当遵守审计准则和职业道德规</w:t>
      </w:r>
      <w:r w:rsidRPr="00A016CC">
        <w:rPr>
          <w:rFonts w:ascii="仿宋_GB2312" w:eastAsia="仿宋_GB2312" w:hint="eastAsia"/>
          <w:sz w:val="32"/>
          <w:szCs w:val="32"/>
        </w:rPr>
        <w:t>范，严格按照采购人业务约定书履行义务、完成审计工作。</w:t>
      </w:r>
    </w:p>
    <w:p w:rsidR="00B4062C" w:rsidRPr="00A8133C" w:rsidRDefault="00B4062C" w:rsidP="00B4062C">
      <w:pPr>
        <w:spacing w:line="500" w:lineRule="exact"/>
        <w:ind w:firstLine="640"/>
        <w:rPr>
          <w:rFonts w:ascii="黑体" w:eastAsia="黑体" w:hAnsi="黑体"/>
          <w:sz w:val="32"/>
          <w:szCs w:val="32"/>
        </w:rPr>
      </w:pPr>
      <w:r w:rsidRPr="00A8133C">
        <w:rPr>
          <w:rFonts w:ascii="黑体" w:eastAsia="黑体" w:hAnsi="黑体" w:hint="eastAsia"/>
          <w:sz w:val="32"/>
          <w:szCs w:val="32"/>
        </w:rPr>
        <w:t>五、服务期限</w:t>
      </w:r>
    </w:p>
    <w:p w:rsidR="00B4062C" w:rsidRDefault="0034261C" w:rsidP="00B4062C">
      <w:pPr>
        <w:spacing w:line="500" w:lineRule="exact"/>
        <w:ind w:firstLine="640"/>
        <w:rPr>
          <w:rFonts w:ascii="仿宋_GB2312" w:eastAsia="仿宋_GB2312"/>
          <w:sz w:val="32"/>
          <w:szCs w:val="32"/>
        </w:rPr>
      </w:pPr>
      <w:r>
        <w:rPr>
          <w:rFonts w:ascii="仿宋_GB2312" w:eastAsia="仿宋_GB2312" w:hint="eastAsia"/>
          <w:sz w:val="32"/>
          <w:szCs w:val="32"/>
        </w:rPr>
        <w:t>委托审计服务</w:t>
      </w:r>
      <w:r w:rsidR="00B4062C">
        <w:rPr>
          <w:rFonts w:ascii="仿宋_GB2312" w:eastAsia="仿宋_GB2312" w:hint="eastAsia"/>
          <w:sz w:val="32"/>
          <w:szCs w:val="32"/>
        </w:rPr>
        <w:t>从</w:t>
      </w:r>
      <w:r w:rsidR="00B76753">
        <w:rPr>
          <w:rFonts w:ascii="仿宋_GB2312" w:eastAsia="仿宋_GB2312" w:hint="eastAsia"/>
          <w:sz w:val="32"/>
          <w:szCs w:val="32"/>
        </w:rPr>
        <w:t>2019</w:t>
      </w:r>
      <w:r w:rsidR="00B4062C">
        <w:rPr>
          <w:rFonts w:ascii="仿宋_GB2312" w:eastAsia="仿宋_GB2312" w:hint="eastAsia"/>
          <w:sz w:val="32"/>
          <w:szCs w:val="32"/>
        </w:rPr>
        <w:t>年</w:t>
      </w:r>
      <w:r w:rsidR="00B76753">
        <w:rPr>
          <w:rFonts w:ascii="仿宋_GB2312" w:eastAsia="仿宋_GB2312" w:hint="eastAsia"/>
          <w:sz w:val="32"/>
          <w:szCs w:val="32"/>
        </w:rPr>
        <w:t>3</w:t>
      </w:r>
      <w:r w:rsidR="00B4062C">
        <w:rPr>
          <w:rFonts w:ascii="仿宋_GB2312" w:eastAsia="仿宋_GB2312" w:hint="eastAsia"/>
          <w:sz w:val="32"/>
          <w:szCs w:val="32"/>
        </w:rPr>
        <w:t>月</w:t>
      </w:r>
      <w:r w:rsidR="00B76753">
        <w:rPr>
          <w:rFonts w:ascii="仿宋_GB2312" w:eastAsia="仿宋_GB2312" w:hint="eastAsia"/>
          <w:sz w:val="32"/>
          <w:szCs w:val="32"/>
        </w:rPr>
        <w:t>1</w:t>
      </w:r>
      <w:r w:rsidR="00B4062C">
        <w:rPr>
          <w:rFonts w:ascii="仿宋_GB2312" w:eastAsia="仿宋_GB2312" w:hint="eastAsia"/>
          <w:sz w:val="32"/>
          <w:szCs w:val="32"/>
        </w:rPr>
        <w:t>日起至</w:t>
      </w:r>
      <w:r>
        <w:rPr>
          <w:rFonts w:ascii="仿宋_GB2312" w:eastAsia="仿宋_GB2312" w:hint="eastAsia"/>
          <w:sz w:val="32"/>
          <w:szCs w:val="32"/>
        </w:rPr>
        <w:t>2019</w:t>
      </w:r>
      <w:r w:rsidR="00B4062C">
        <w:rPr>
          <w:rFonts w:ascii="仿宋_GB2312" w:eastAsia="仿宋_GB2312" w:hint="eastAsia"/>
          <w:sz w:val="32"/>
          <w:szCs w:val="32"/>
        </w:rPr>
        <w:t>年</w:t>
      </w:r>
      <w:r w:rsidR="00B425A0">
        <w:rPr>
          <w:rFonts w:ascii="仿宋_GB2312" w:eastAsia="仿宋_GB2312" w:hint="eastAsia"/>
          <w:sz w:val="32"/>
          <w:szCs w:val="32"/>
        </w:rPr>
        <w:t>8</w:t>
      </w:r>
      <w:r w:rsidR="00B4062C">
        <w:rPr>
          <w:rFonts w:ascii="仿宋_GB2312" w:eastAsia="仿宋_GB2312" w:hint="eastAsia"/>
          <w:sz w:val="32"/>
          <w:szCs w:val="32"/>
        </w:rPr>
        <w:t>月</w:t>
      </w:r>
      <w:r w:rsidR="00B425A0">
        <w:rPr>
          <w:rFonts w:ascii="仿宋_GB2312" w:eastAsia="仿宋_GB2312" w:hint="eastAsia"/>
          <w:sz w:val="32"/>
          <w:szCs w:val="32"/>
        </w:rPr>
        <w:t>31</w:t>
      </w:r>
      <w:r w:rsidR="00D77B1F">
        <w:rPr>
          <w:rFonts w:ascii="仿宋_GB2312" w:eastAsia="仿宋_GB2312" w:hint="eastAsia"/>
          <w:sz w:val="32"/>
          <w:szCs w:val="32"/>
        </w:rPr>
        <w:t>日</w:t>
      </w:r>
      <w:r>
        <w:rPr>
          <w:rFonts w:ascii="仿宋_GB2312" w:eastAsia="仿宋_GB2312" w:hint="eastAsia"/>
          <w:sz w:val="32"/>
          <w:szCs w:val="32"/>
        </w:rPr>
        <w:t>。</w:t>
      </w:r>
    </w:p>
    <w:p w:rsidR="00B4062C" w:rsidRPr="00A8133C" w:rsidRDefault="00B4062C" w:rsidP="00B4062C">
      <w:pPr>
        <w:spacing w:line="500" w:lineRule="exact"/>
        <w:ind w:firstLine="640"/>
        <w:rPr>
          <w:rFonts w:ascii="黑体" w:eastAsia="黑体" w:hAnsi="黑体"/>
          <w:sz w:val="32"/>
          <w:szCs w:val="32"/>
        </w:rPr>
      </w:pPr>
      <w:r w:rsidRPr="00A8133C">
        <w:rPr>
          <w:rFonts w:ascii="黑体" w:eastAsia="黑体" w:hAnsi="黑体" w:hint="eastAsia"/>
          <w:sz w:val="32"/>
          <w:szCs w:val="32"/>
        </w:rPr>
        <w:t>六、购买方式</w:t>
      </w:r>
    </w:p>
    <w:p w:rsidR="00B4062C" w:rsidRDefault="00B4062C" w:rsidP="00B4062C">
      <w:pPr>
        <w:spacing w:line="500" w:lineRule="exact"/>
        <w:ind w:firstLine="640"/>
        <w:rPr>
          <w:rFonts w:ascii="仿宋_GB2312" w:eastAsia="仿宋_GB2312"/>
          <w:sz w:val="32"/>
          <w:szCs w:val="32"/>
        </w:rPr>
      </w:pPr>
      <w:r>
        <w:rPr>
          <w:rFonts w:ascii="仿宋_GB2312" w:eastAsia="仿宋_GB2312" w:hint="eastAsia"/>
          <w:sz w:val="32"/>
          <w:szCs w:val="32"/>
        </w:rPr>
        <w:t>根据《昆明市人民政府办公厅关于推进政府购买服务的实施意见》（暂行）（昆政办〔2016〕34</w:t>
      </w:r>
      <w:r w:rsidR="00B425A0">
        <w:rPr>
          <w:rFonts w:ascii="仿宋_GB2312" w:eastAsia="仿宋_GB2312" w:hint="eastAsia"/>
          <w:sz w:val="32"/>
          <w:szCs w:val="32"/>
        </w:rPr>
        <w:t>号）及</w:t>
      </w:r>
      <w:r>
        <w:rPr>
          <w:rFonts w:ascii="仿宋_GB2312" w:eastAsia="仿宋_GB2312" w:hint="eastAsia"/>
          <w:sz w:val="32"/>
          <w:szCs w:val="32"/>
        </w:rPr>
        <w:t>相关文件要求，该项目拟通过自行采购方式，部门自行组织的采购组织形式来确定承接主体。</w:t>
      </w:r>
    </w:p>
    <w:p w:rsidR="00B4062C" w:rsidRDefault="00B4062C" w:rsidP="00BB68DD">
      <w:pPr>
        <w:spacing w:line="500" w:lineRule="exact"/>
        <w:ind w:firstLine="640"/>
        <w:rPr>
          <w:rFonts w:ascii="仿宋_GB2312" w:eastAsia="仿宋_GB2312"/>
          <w:sz w:val="32"/>
          <w:szCs w:val="32"/>
        </w:rPr>
      </w:pPr>
      <w:r>
        <w:rPr>
          <w:rFonts w:ascii="仿宋_GB2312" w:eastAsia="仿宋_GB2312" w:hint="eastAsia"/>
          <w:sz w:val="32"/>
          <w:szCs w:val="32"/>
        </w:rPr>
        <w:t xml:space="preserve">                  </w:t>
      </w:r>
    </w:p>
    <w:p w:rsidR="00C93D77" w:rsidRDefault="00C93D77" w:rsidP="00BB68DD">
      <w:pPr>
        <w:spacing w:line="500" w:lineRule="exact"/>
        <w:ind w:firstLine="640"/>
        <w:rPr>
          <w:rFonts w:ascii="仿宋_GB2312" w:eastAsia="仿宋_GB2312"/>
          <w:sz w:val="32"/>
          <w:szCs w:val="32"/>
        </w:rPr>
      </w:pPr>
    </w:p>
    <w:p w:rsidR="00C93D77" w:rsidRDefault="00C93D77" w:rsidP="00BB68DD">
      <w:pPr>
        <w:spacing w:line="500" w:lineRule="exact"/>
        <w:ind w:firstLine="640"/>
        <w:rPr>
          <w:rFonts w:ascii="仿宋_GB2312" w:eastAsia="仿宋_GB2312"/>
          <w:sz w:val="32"/>
          <w:szCs w:val="32"/>
        </w:rPr>
      </w:pPr>
    </w:p>
    <w:p w:rsidR="00B4062C" w:rsidRDefault="00B4062C" w:rsidP="00B4062C">
      <w:pPr>
        <w:spacing w:line="500" w:lineRule="exact"/>
        <w:ind w:firstLine="640"/>
        <w:rPr>
          <w:rFonts w:ascii="仿宋_GB2312" w:eastAsia="仿宋_GB2312"/>
          <w:sz w:val="32"/>
          <w:szCs w:val="32"/>
        </w:rPr>
      </w:pPr>
      <w:r>
        <w:rPr>
          <w:rFonts w:ascii="仿宋_GB2312" w:eastAsia="仿宋_GB2312" w:hint="eastAsia"/>
          <w:sz w:val="32"/>
          <w:szCs w:val="32"/>
        </w:rPr>
        <w:lastRenderedPageBreak/>
        <w:t xml:space="preserve">                 昆明市网格化综合监督指挥中心</w:t>
      </w:r>
    </w:p>
    <w:p w:rsidR="00E97F1A" w:rsidRDefault="00B425A0">
      <w:r>
        <w:rPr>
          <w:rFonts w:ascii="仿宋_GB2312" w:eastAsia="仿宋_GB2312" w:hint="eastAsia"/>
          <w:sz w:val="32"/>
          <w:szCs w:val="32"/>
        </w:rPr>
        <w:t xml:space="preserve">                            2019</w:t>
      </w:r>
      <w:r w:rsidR="00B4062C">
        <w:rPr>
          <w:rFonts w:ascii="仿宋_GB2312" w:eastAsia="仿宋_GB2312" w:hint="eastAsia"/>
          <w:sz w:val="32"/>
          <w:szCs w:val="32"/>
        </w:rPr>
        <w:t>年</w:t>
      </w:r>
      <w:r w:rsidR="0001641B">
        <w:rPr>
          <w:rFonts w:ascii="仿宋_GB2312" w:eastAsia="仿宋_GB2312" w:hint="eastAsia"/>
          <w:sz w:val="32"/>
          <w:szCs w:val="32"/>
        </w:rPr>
        <w:t>3</w:t>
      </w:r>
      <w:r w:rsidR="00B4062C">
        <w:rPr>
          <w:rFonts w:ascii="仿宋_GB2312" w:eastAsia="仿宋_GB2312" w:hint="eastAsia"/>
          <w:sz w:val="32"/>
          <w:szCs w:val="32"/>
        </w:rPr>
        <w:t>月</w:t>
      </w:r>
      <w:r w:rsidR="00340C7B">
        <w:rPr>
          <w:rFonts w:ascii="仿宋_GB2312" w:eastAsia="仿宋_GB2312" w:hint="eastAsia"/>
          <w:sz w:val="32"/>
          <w:szCs w:val="32"/>
        </w:rPr>
        <w:t>25</w:t>
      </w:r>
      <w:r w:rsidR="00B4062C">
        <w:rPr>
          <w:rFonts w:ascii="仿宋_GB2312" w:eastAsia="仿宋_GB2312" w:hint="eastAsia"/>
          <w:sz w:val="32"/>
          <w:szCs w:val="32"/>
        </w:rPr>
        <w:t>日</w:t>
      </w:r>
    </w:p>
    <w:sectPr w:rsidR="00E97F1A" w:rsidSect="00C93D7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809" w:rsidRDefault="006B1809" w:rsidP="00D76DAE">
      <w:r>
        <w:separator/>
      </w:r>
    </w:p>
  </w:endnote>
  <w:endnote w:type="continuationSeparator" w:id="1">
    <w:p w:rsidR="006B1809" w:rsidRDefault="006B1809" w:rsidP="00D76DA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809" w:rsidRDefault="006B1809" w:rsidP="00D76DAE">
      <w:r>
        <w:separator/>
      </w:r>
    </w:p>
  </w:footnote>
  <w:footnote w:type="continuationSeparator" w:id="1">
    <w:p w:rsidR="006B1809" w:rsidRDefault="006B1809" w:rsidP="00D76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3758E"/>
    <w:multiLevelType w:val="hybridMultilevel"/>
    <w:tmpl w:val="3D4C07B2"/>
    <w:lvl w:ilvl="0" w:tplc="7B0020AA">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62C"/>
    <w:rsid w:val="0001641B"/>
    <w:rsid w:val="0002504B"/>
    <w:rsid w:val="00044B45"/>
    <w:rsid w:val="00061B8D"/>
    <w:rsid w:val="00084CEA"/>
    <w:rsid w:val="000E3CEF"/>
    <w:rsid w:val="000E52E8"/>
    <w:rsid w:val="001738FE"/>
    <w:rsid w:val="00331C52"/>
    <w:rsid w:val="00340C7B"/>
    <w:rsid w:val="0034261C"/>
    <w:rsid w:val="003471C9"/>
    <w:rsid w:val="003C739B"/>
    <w:rsid w:val="00403CF7"/>
    <w:rsid w:val="0043268D"/>
    <w:rsid w:val="004466B8"/>
    <w:rsid w:val="004E49A6"/>
    <w:rsid w:val="005037F8"/>
    <w:rsid w:val="00556597"/>
    <w:rsid w:val="00571723"/>
    <w:rsid w:val="00597F74"/>
    <w:rsid w:val="00625EE3"/>
    <w:rsid w:val="00682E82"/>
    <w:rsid w:val="00686600"/>
    <w:rsid w:val="006B1809"/>
    <w:rsid w:val="006D17F4"/>
    <w:rsid w:val="00782E98"/>
    <w:rsid w:val="007F1855"/>
    <w:rsid w:val="0082660A"/>
    <w:rsid w:val="008714A6"/>
    <w:rsid w:val="008D7A15"/>
    <w:rsid w:val="009C7B75"/>
    <w:rsid w:val="00A016CC"/>
    <w:rsid w:val="00B4062C"/>
    <w:rsid w:val="00B425A0"/>
    <w:rsid w:val="00B76753"/>
    <w:rsid w:val="00B83375"/>
    <w:rsid w:val="00BB68DD"/>
    <w:rsid w:val="00BB7562"/>
    <w:rsid w:val="00BE0D96"/>
    <w:rsid w:val="00BF709B"/>
    <w:rsid w:val="00C30200"/>
    <w:rsid w:val="00C93D77"/>
    <w:rsid w:val="00CC61BE"/>
    <w:rsid w:val="00D2273E"/>
    <w:rsid w:val="00D6421E"/>
    <w:rsid w:val="00D76DAE"/>
    <w:rsid w:val="00D77B1F"/>
    <w:rsid w:val="00DA0BB3"/>
    <w:rsid w:val="00DF50F8"/>
    <w:rsid w:val="00E44DCC"/>
    <w:rsid w:val="00E97F1A"/>
    <w:rsid w:val="00F12B63"/>
    <w:rsid w:val="00FB0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6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062C"/>
    <w:pPr>
      <w:ind w:firstLineChars="200" w:firstLine="420"/>
    </w:pPr>
    <w:rPr>
      <w:rFonts w:asciiTheme="minorHAnsi" w:eastAsiaTheme="minorEastAsia" w:hAnsiTheme="minorHAnsi" w:cstheme="minorBidi"/>
      <w:szCs w:val="22"/>
    </w:rPr>
  </w:style>
  <w:style w:type="paragraph" w:styleId="a4">
    <w:name w:val="Normal (Web)"/>
    <w:basedOn w:val="a"/>
    <w:uiPriority w:val="99"/>
    <w:unhideWhenUsed/>
    <w:rsid w:val="00B4062C"/>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D76D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76DAE"/>
    <w:rPr>
      <w:rFonts w:ascii="Times New Roman" w:eastAsia="宋体" w:hAnsi="Times New Roman" w:cs="Times New Roman"/>
      <w:sz w:val="18"/>
      <w:szCs w:val="18"/>
    </w:rPr>
  </w:style>
  <w:style w:type="paragraph" w:styleId="a6">
    <w:name w:val="footer"/>
    <w:basedOn w:val="a"/>
    <w:link w:val="Char0"/>
    <w:uiPriority w:val="99"/>
    <w:semiHidden/>
    <w:unhideWhenUsed/>
    <w:rsid w:val="00D76DA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76DA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04568217">
      <w:bodyDiv w:val="1"/>
      <w:marLeft w:val="0"/>
      <w:marRight w:val="0"/>
      <w:marTop w:val="0"/>
      <w:marBottom w:val="0"/>
      <w:divBdr>
        <w:top w:val="none" w:sz="0" w:space="0" w:color="auto"/>
        <w:left w:val="none" w:sz="0" w:space="0" w:color="auto"/>
        <w:bottom w:val="none" w:sz="0" w:space="0" w:color="auto"/>
        <w:right w:val="none" w:sz="0" w:space="0" w:color="auto"/>
      </w:divBdr>
    </w:div>
    <w:div w:id="542834776">
      <w:bodyDiv w:val="1"/>
      <w:marLeft w:val="0"/>
      <w:marRight w:val="0"/>
      <w:marTop w:val="0"/>
      <w:marBottom w:val="0"/>
      <w:divBdr>
        <w:top w:val="none" w:sz="0" w:space="0" w:color="auto"/>
        <w:left w:val="none" w:sz="0" w:space="0" w:color="auto"/>
        <w:bottom w:val="none" w:sz="0" w:space="0" w:color="auto"/>
        <w:right w:val="none" w:sz="0" w:space="0" w:color="auto"/>
      </w:divBdr>
    </w:div>
    <w:div w:id="733434038">
      <w:bodyDiv w:val="1"/>
      <w:marLeft w:val="0"/>
      <w:marRight w:val="0"/>
      <w:marTop w:val="0"/>
      <w:marBottom w:val="0"/>
      <w:divBdr>
        <w:top w:val="none" w:sz="0" w:space="0" w:color="auto"/>
        <w:left w:val="none" w:sz="0" w:space="0" w:color="auto"/>
        <w:bottom w:val="none" w:sz="0" w:space="0" w:color="auto"/>
        <w:right w:val="none" w:sz="0" w:space="0" w:color="auto"/>
      </w:divBdr>
      <w:divsChild>
        <w:div w:id="1115440658">
          <w:marLeft w:val="0"/>
          <w:marRight w:val="0"/>
          <w:marTop w:val="0"/>
          <w:marBottom w:val="0"/>
          <w:divBdr>
            <w:top w:val="none" w:sz="0" w:space="0" w:color="auto"/>
            <w:left w:val="none" w:sz="0" w:space="0" w:color="auto"/>
            <w:bottom w:val="none" w:sz="0" w:space="0" w:color="auto"/>
            <w:right w:val="none" w:sz="0" w:space="0" w:color="auto"/>
          </w:divBdr>
          <w:divsChild>
            <w:div w:id="1105465764">
              <w:marLeft w:val="-188"/>
              <w:marRight w:val="-188"/>
              <w:marTop w:val="0"/>
              <w:marBottom w:val="0"/>
              <w:divBdr>
                <w:top w:val="none" w:sz="0" w:space="0" w:color="auto"/>
                <w:left w:val="none" w:sz="0" w:space="0" w:color="auto"/>
                <w:bottom w:val="none" w:sz="0" w:space="0" w:color="auto"/>
                <w:right w:val="none" w:sz="0" w:space="0" w:color="auto"/>
              </w:divBdr>
              <w:divsChild>
                <w:div w:id="1123887859">
                  <w:marLeft w:val="0"/>
                  <w:marRight w:val="0"/>
                  <w:marTop w:val="0"/>
                  <w:marBottom w:val="0"/>
                  <w:divBdr>
                    <w:top w:val="none" w:sz="0" w:space="0" w:color="auto"/>
                    <w:left w:val="none" w:sz="0" w:space="0" w:color="auto"/>
                    <w:bottom w:val="none" w:sz="0" w:space="0" w:color="auto"/>
                    <w:right w:val="none" w:sz="0" w:space="0" w:color="auto"/>
                  </w:divBdr>
                  <w:divsChild>
                    <w:div w:id="893780113">
                      <w:marLeft w:val="0"/>
                      <w:marRight w:val="0"/>
                      <w:marTop w:val="0"/>
                      <w:marBottom w:val="125"/>
                      <w:divBdr>
                        <w:top w:val="none" w:sz="0" w:space="0" w:color="auto"/>
                        <w:left w:val="none" w:sz="0" w:space="0" w:color="auto"/>
                        <w:bottom w:val="none" w:sz="0" w:space="0" w:color="auto"/>
                        <w:right w:val="none" w:sz="0" w:space="0" w:color="auto"/>
                      </w:divBdr>
                      <w:divsChild>
                        <w:div w:id="1477992049">
                          <w:marLeft w:val="0"/>
                          <w:marRight w:val="0"/>
                          <w:marTop w:val="0"/>
                          <w:marBottom w:val="0"/>
                          <w:divBdr>
                            <w:top w:val="none" w:sz="0" w:space="0" w:color="auto"/>
                            <w:left w:val="none" w:sz="0" w:space="0" w:color="auto"/>
                            <w:bottom w:val="none" w:sz="0" w:space="0" w:color="auto"/>
                            <w:right w:val="none" w:sz="0" w:space="0" w:color="auto"/>
                          </w:divBdr>
                          <w:divsChild>
                            <w:div w:id="914970202">
                              <w:marLeft w:val="0"/>
                              <w:marRight w:val="0"/>
                              <w:marTop w:val="0"/>
                              <w:marBottom w:val="0"/>
                              <w:divBdr>
                                <w:top w:val="none" w:sz="0" w:space="0" w:color="auto"/>
                                <w:left w:val="none" w:sz="0" w:space="0" w:color="auto"/>
                                <w:bottom w:val="none" w:sz="0" w:space="0" w:color="auto"/>
                                <w:right w:val="none" w:sz="0" w:space="0" w:color="auto"/>
                              </w:divBdr>
                              <w:divsChild>
                                <w:div w:id="1521046362">
                                  <w:marLeft w:val="0"/>
                                  <w:marRight w:val="0"/>
                                  <w:marTop w:val="0"/>
                                  <w:marBottom w:val="125"/>
                                  <w:divBdr>
                                    <w:top w:val="none" w:sz="0" w:space="0" w:color="auto"/>
                                    <w:left w:val="none" w:sz="0" w:space="0" w:color="auto"/>
                                    <w:bottom w:val="none" w:sz="0" w:space="0" w:color="auto"/>
                                    <w:right w:val="none" w:sz="0" w:space="0" w:color="auto"/>
                                  </w:divBdr>
                                  <w:divsChild>
                                    <w:div w:id="1339111901">
                                      <w:marLeft w:val="0"/>
                                      <w:marRight w:val="0"/>
                                      <w:marTop w:val="0"/>
                                      <w:marBottom w:val="125"/>
                                      <w:divBdr>
                                        <w:top w:val="none" w:sz="0" w:space="0" w:color="auto"/>
                                        <w:left w:val="none" w:sz="0" w:space="0" w:color="auto"/>
                                        <w:bottom w:val="none" w:sz="0" w:space="0" w:color="auto"/>
                                        <w:right w:val="none" w:sz="0" w:space="0" w:color="auto"/>
                                      </w:divBdr>
                                      <w:divsChild>
                                        <w:div w:id="715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633751">
      <w:bodyDiv w:val="1"/>
      <w:marLeft w:val="0"/>
      <w:marRight w:val="0"/>
      <w:marTop w:val="0"/>
      <w:marBottom w:val="0"/>
      <w:divBdr>
        <w:top w:val="none" w:sz="0" w:space="0" w:color="auto"/>
        <w:left w:val="none" w:sz="0" w:space="0" w:color="auto"/>
        <w:bottom w:val="none" w:sz="0" w:space="0" w:color="auto"/>
        <w:right w:val="none" w:sz="0" w:space="0" w:color="auto"/>
      </w:divBdr>
    </w:div>
    <w:div w:id="1190676846">
      <w:bodyDiv w:val="1"/>
      <w:marLeft w:val="0"/>
      <w:marRight w:val="0"/>
      <w:marTop w:val="0"/>
      <w:marBottom w:val="0"/>
      <w:divBdr>
        <w:top w:val="none" w:sz="0" w:space="0" w:color="auto"/>
        <w:left w:val="none" w:sz="0" w:space="0" w:color="auto"/>
        <w:bottom w:val="none" w:sz="0" w:space="0" w:color="auto"/>
        <w:right w:val="none" w:sz="0" w:space="0" w:color="auto"/>
      </w:divBdr>
      <w:divsChild>
        <w:div w:id="352999976">
          <w:marLeft w:val="0"/>
          <w:marRight w:val="0"/>
          <w:marTop w:val="0"/>
          <w:marBottom w:val="0"/>
          <w:divBdr>
            <w:top w:val="none" w:sz="0" w:space="0" w:color="auto"/>
            <w:left w:val="none" w:sz="0" w:space="0" w:color="auto"/>
            <w:bottom w:val="none" w:sz="0" w:space="0" w:color="auto"/>
            <w:right w:val="none" w:sz="0" w:space="0" w:color="auto"/>
          </w:divBdr>
          <w:divsChild>
            <w:div w:id="1433816874">
              <w:marLeft w:val="-188"/>
              <w:marRight w:val="-188"/>
              <w:marTop w:val="0"/>
              <w:marBottom w:val="0"/>
              <w:divBdr>
                <w:top w:val="none" w:sz="0" w:space="0" w:color="auto"/>
                <w:left w:val="none" w:sz="0" w:space="0" w:color="auto"/>
                <w:bottom w:val="none" w:sz="0" w:space="0" w:color="auto"/>
                <w:right w:val="none" w:sz="0" w:space="0" w:color="auto"/>
              </w:divBdr>
              <w:divsChild>
                <w:div w:id="728462763">
                  <w:marLeft w:val="0"/>
                  <w:marRight w:val="0"/>
                  <w:marTop w:val="0"/>
                  <w:marBottom w:val="0"/>
                  <w:divBdr>
                    <w:top w:val="none" w:sz="0" w:space="0" w:color="auto"/>
                    <w:left w:val="none" w:sz="0" w:space="0" w:color="auto"/>
                    <w:bottom w:val="none" w:sz="0" w:space="0" w:color="auto"/>
                    <w:right w:val="none" w:sz="0" w:space="0" w:color="auto"/>
                  </w:divBdr>
                  <w:divsChild>
                    <w:div w:id="239994258">
                      <w:marLeft w:val="0"/>
                      <w:marRight w:val="0"/>
                      <w:marTop w:val="0"/>
                      <w:marBottom w:val="125"/>
                      <w:divBdr>
                        <w:top w:val="none" w:sz="0" w:space="0" w:color="auto"/>
                        <w:left w:val="none" w:sz="0" w:space="0" w:color="auto"/>
                        <w:bottom w:val="none" w:sz="0" w:space="0" w:color="auto"/>
                        <w:right w:val="none" w:sz="0" w:space="0" w:color="auto"/>
                      </w:divBdr>
                      <w:divsChild>
                        <w:div w:id="1567883921">
                          <w:marLeft w:val="0"/>
                          <w:marRight w:val="0"/>
                          <w:marTop w:val="0"/>
                          <w:marBottom w:val="0"/>
                          <w:divBdr>
                            <w:top w:val="none" w:sz="0" w:space="0" w:color="auto"/>
                            <w:left w:val="none" w:sz="0" w:space="0" w:color="auto"/>
                            <w:bottom w:val="none" w:sz="0" w:space="0" w:color="auto"/>
                            <w:right w:val="none" w:sz="0" w:space="0" w:color="auto"/>
                          </w:divBdr>
                          <w:divsChild>
                            <w:div w:id="1545408385">
                              <w:marLeft w:val="0"/>
                              <w:marRight w:val="0"/>
                              <w:marTop w:val="0"/>
                              <w:marBottom w:val="0"/>
                              <w:divBdr>
                                <w:top w:val="none" w:sz="0" w:space="0" w:color="auto"/>
                                <w:left w:val="none" w:sz="0" w:space="0" w:color="auto"/>
                                <w:bottom w:val="none" w:sz="0" w:space="0" w:color="auto"/>
                                <w:right w:val="none" w:sz="0" w:space="0" w:color="auto"/>
                              </w:divBdr>
                              <w:divsChild>
                                <w:div w:id="649989864">
                                  <w:marLeft w:val="0"/>
                                  <w:marRight w:val="0"/>
                                  <w:marTop w:val="0"/>
                                  <w:marBottom w:val="125"/>
                                  <w:divBdr>
                                    <w:top w:val="none" w:sz="0" w:space="0" w:color="auto"/>
                                    <w:left w:val="none" w:sz="0" w:space="0" w:color="auto"/>
                                    <w:bottom w:val="none" w:sz="0" w:space="0" w:color="auto"/>
                                    <w:right w:val="none" w:sz="0" w:space="0" w:color="auto"/>
                                  </w:divBdr>
                                  <w:divsChild>
                                    <w:div w:id="608853700">
                                      <w:marLeft w:val="0"/>
                                      <w:marRight w:val="0"/>
                                      <w:marTop w:val="0"/>
                                      <w:marBottom w:val="125"/>
                                      <w:divBdr>
                                        <w:top w:val="none" w:sz="0" w:space="0" w:color="auto"/>
                                        <w:left w:val="none" w:sz="0" w:space="0" w:color="auto"/>
                                        <w:bottom w:val="none" w:sz="0" w:space="0" w:color="auto"/>
                                        <w:right w:val="none" w:sz="0" w:space="0" w:color="auto"/>
                                      </w:divBdr>
                                      <w:divsChild>
                                        <w:div w:id="5638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3</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dc:creator>
  <cp:lastModifiedBy>HOP</cp:lastModifiedBy>
  <cp:revision>34</cp:revision>
  <cp:lastPrinted>2019-03-04T03:03:00Z</cp:lastPrinted>
  <dcterms:created xsi:type="dcterms:W3CDTF">2019-02-19T01:21:00Z</dcterms:created>
  <dcterms:modified xsi:type="dcterms:W3CDTF">2019-03-25T08:36:00Z</dcterms:modified>
</cp:coreProperties>
</file>