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A4" w:rsidRDefault="003A5FA4" w:rsidP="003A5FA4">
      <w:pPr>
        <w:spacing w:line="500" w:lineRule="exact"/>
        <w:ind w:left="2820" w:hangingChars="641" w:hanging="2820"/>
        <w:jc w:val="center"/>
        <w:rPr>
          <w:rFonts w:ascii="方正小标宋简体" w:eastAsia="方正小标宋简体" w:hAnsi="宋体" w:cs="宋体"/>
          <w:bCs/>
          <w:sz w:val="44"/>
          <w:szCs w:val="44"/>
        </w:rPr>
      </w:pPr>
    </w:p>
    <w:p w:rsidR="00A17BA7" w:rsidRDefault="003A5FA4" w:rsidP="003A5FA4">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昆明市网格化综合监督指挥中心</w:t>
      </w:r>
    </w:p>
    <w:p w:rsidR="003A5FA4" w:rsidRDefault="003A5FA4" w:rsidP="003A5FA4">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内控执行管理项目固定资产二维码管理</w:t>
      </w:r>
      <w:r w:rsidR="00A17BA7">
        <w:rPr>
          <w:rFonts w:ascii="方正小标宋简体" w:eastAsia="方正小标宋简体" w:hint="eastAsia"/>
          <w:sz w:val="44"/>
          <w:szCs w:val="44"/>
        </w:rPr>
        <w:t xml:space="preserve">  </w:t>
      </w:r>
      <w:r>
        <w:rPr>
          <w:rFonts w:ascii="方正小标宋简体" w:eastAsia="方正小标宋简体" w:hint="eastAsia"/>
          <w:sz w:val="44"/>
          <w:szCs w:val="44"/>
        </w:rPr>
        <w:t>购买计划</w:t>
      </w:r>
    </w:p>
    <w:p w:rsidR="003A5FA4" w:rsidRDefault="003A5FA4" w:rsidP="003A5FA4">
      <w:pPr>
        <w:spacing w:line="500" w:lineRule="exact"/>
        <w:rPr>
          <w:rFonts w:ascii="仿宋_GB2312" w:eastAsia="仿宋_GB2312"/>
          <w:sz w:val="32"/>
          <w:szCs w:val="32"/>
        </w:rPr>
      </w:pPr>
    </w:p>
    <w:p w:rsidR="003A5FA4" w:rsidRPr="005465FE" w:rsidRDefault="003A5FA4" w:rsidP="003A5FA4">
      <w:pPr>
        <w:spacing w:line="500" w:lineRule="exact"/>
        <w:ind w:firstLineChars="200" w:firstLine="640"/>
        <w:jc w:val="left"/>
        <w:rPr>
          <w:rFonts w:ascii="仿宋_GB2312" w:eastAsia="仿宋_GB2312"/>
          <w:sz w:val="32"/>
          <w:szCs w:val="32"/>
        </w:rPr>
      </w:pPr>
      <w:r w:rsidRPr="005465FE">
        <w:rPr>
          <w:rFonts w:ascii="仿宋_GB2312" w:eastAsia="仿宋_GB2312" w:hint="eastAsia"/>
          <w:sz w:val="32"/>
          <w:szCs w:val="32"/>
        </w:rPr>
        <w:t>根据《中华人民共和国政府采购法》、《中华人民共和国政府采购实施条例》、《昆明市人民政府办公厅关于推进政府采购服务的实施意见》（暂行）等有关法律法规的规定，按照《昆明市财政局关于批复</w:t>
      </w:r>
      <w:r>
        <w:rPr>
          <w:rFonts w:ascii="仿宋_GB2312" w:eastAsia="仿宋_GB2312" w:hint="eastAsia"/>
          <w:sz w:val="32"/>
          <w:szCs w:val="32"/>
        </w:rPr>
        <w:t>2019</w:t>
      </w:r>
      <w:r w:rsidRPr="005465FE">
        <w:rPr>
          <w:rFonts w:ascii="仿宋_GB2312" w:eastAsia="仿宋_GB2312" w:hint="eastAsia"/>
          <w:sz w:val="32"/>
          <w:szCs w:val="32"/>
        </w:rPr>
        <w:t>年部门预算的通知》有关要求，我中心</w:t>
      </w:r>
      <w:r>
        <w:rPr>
          <w:rFonts w:ascii="仿宋_GB2312" w:eastAsia="仿宋_GB2312" w:hint="eastAsia"/>
          <w:sz w:val="32"/>
          <w:szCs w:val="32"/>
        </w:rPr>
        <w:t>内控执行管理</w:t>
      </w:r>
      <w:r w:rsidRPr="005465FE">
        <w:rPr>
          <w:rFonts w:ascii="仿宋_GB2312" w:eastAsia="仿宋_GB2312" w:hint="eastAsia"/>
          <w:sz w:val="32"/>
          <w:szCs w:val="32"/>
        </w:rPr>
        <w:t>项目</w:t>
      </w:r>
      <w:r>
        <w:rPr>
          <w:rFonts w:ascii="仿宋_GB2312" w:eastAsia="仿宋_GB2312" w:hint="eastAsia"/>
          <w:sz w:val="32"/>
          <w:szCs w:val="32"/>
        </w:rPr>
        <w:t>（包括委托审计、固定资产实现二维码管理、常年法律顾问）</w:t>
      </w:r>
      <w:r w:rsidRPr="005465FE">
        <w:rPr>
          <w:rFonts w:ascii="仿宋_GB2312" w:eastAsia="仿宋_GB2312" w:hint="eastAsia"/>
          <w:sz w:val="32"/>
          <w:szCs w:val="32"/>
        </w:rPr>
        <w:t>纳入政府购买服务</w:t>
      </w:r>
      <w:r>
        <w:rPr>
          <w:rFonts w:ascii="仿宋_GB2312" w:eastAsia="仿宋_GB2312" w:hint="eastAsia"/>
          <w:sz w:val="32"/>
          <w:szCs w:val="32"/>
        </w:rPr>
        <w:t>，</w:t>
      </w:r>
      <w:r w:rsidR="00A17BA7">
        <w:rPr>
          <w:rFonts w:ascii="仿宋_GB2312" w:eastAsia="仿宋_GB2312" w:hint="eastAsia"/>
          <w:sz w:val="32"/>
          <w:szCs w:val="32"/>
        </w:rPr>
        <w:t>现将</w:t>
      </w:r>
      <w:r>
        <w:rPr>
          <w:rFonts w:ascii="仿宋_GB2312" w:eastAsia="仿宋_GB2312" w:hint="eastAsia"/>
          <w:sz w:val="32"/>
          <w:szCs w:val="32"/>
        </w:rPr>
        <w:t>编制</w:t>
      </w:r>
      <w:r w:rsidR="00A17BA7" w:rsidRPr="00597F74">
        <w:rPr>
          <w:rFonts w:ascii="仿宋_GB2312" w:eastAsia="仿宋_GB2312" w:hint="eastAsia"/>
          <w:sz w:val="32"/>
          <w:szCs w:val="32"/>
        </w:rPr>
        <w:t>固定资产实现二维码管理</w:t>
      </w:r>
      <w:r>
        <w:rPr>
          <w:rFonts w:ascii="仿宋_GB2312" w:eastAsia="仿宋_GB2312" w:hint="eastAsia"/>
          <w:sz w:val="32"/>
          <w:szCs w:val="32"/>
        </w:rPr>
        <w:t>购买计划</w:t>
      </w:r>
      <w:r w:rsidRPr="005465FE">
        <w:rPr>
          <w:rFonts w:ascii="仿宋_GB2312" w:eastAsia="仿宋_GB2312" w:hint="eastAsia"/>
          <w:sz w:val="32"/>
          <w:szCs w:val="32"/>
        </w:rPr>
        <w:t>如下：</w:t>
      </w:r>
    </w:p>
    <w:p w:rsidR="003A5FA4" w:rsidRPr="00597F74" w:rsidRDefault="003A5FA4" w:rsidP="003A5FA4">
      <w:pPr>
        <w:pStyle w:val="a3"/>
        <w:numPr>
          <w:ilvl w:val="0"/>
          <w:numId w:val="1"/>
        </w:numPr>
        <w:spacing w:line="500" w:lineRule="exact"/>
        <w:ind w:firstLineChars="0"/>
        <w:rPr>
          <w:rFonts w:ascii="仿宋_GB2312" w:eastAsia="仿宋_GB2312"/>
          <w:sz w:val="32"/>
          <w:szCs w:val="32"/>
        </w:rPr>
      </w:pPr>
      <w:r w:rsidRPr="00786DD9">
        <w:rPr>
          <w:rFonts w:ascii="黑体" w:eastAsia="黑体" w:hAnsi="黑体" w:hint="eastAsia"/>
          <w:sz w:val="32"/>
          <w:szCs w:val="32"/>
        </w:rPr>
        <w:t>预算资金</w:t>
      </w:r>
    </w:p>
    <w:p w:rsidR="003A5FA4" w:rsidRPr="00597F74" w:rsidRDefault="003A5FA4" w:rsidP="003A5FA4">
      <w:pPr>
        <w:spacing w:line="500" w:lineRule="exact"/>
        <w:ind w:firstLineChars="200" w:firstLine="640"/>
        <w:rPr>
          <w:rFonts w:ascii="仿宋_GB2312" w:eastAsia="仿宋_GB2312"/>
          <w:sz w:val="32"/>
          <w:szCs w:val="32"/>
        </w:rPr>
      </w:pPr>
      <w:r w:rsidRPr="00597F74">
        <w:rPr>
          <w:rFonts w:ascii="仿宋_GB2312" w:eastAsia="仿宋_GB2312" w:hint="eastAsia"/>
          <w:sz w:val="32"/>
          <w:szCs w:val="32"/>
        </w:rPr>
        <w:t>固定资产实现二维码管理</w:t>
      </w:r>
      <w:r>
        <w:rPr>
          <w:rFonts w:ascii="仿宋_GB2312" w:eastAsia="仿宋_GB2312" w:hint="eastAsia"/>
          <w:sz w:val="32"/>
          <w:szCs w:val="32"/>
        </w:rPr>
        <w:t>预算</w:t>
      </w:r>
      <w:r w:rsidRPr="00597F74">
        <w:rPr>
          <w:rFonts w:ascii="仿宋_GB2312" w:eastAsia="仿宋_GB2312" w:hint="eastAsia"/>
          <w:sz w:val="32"/>
          <w:szCs w:val="32"/>
        </w:rPr>
        <w:t>3万元，</w:t>
      </w:r>
      <w:r>
        <w:rPr>
          <w:rFonts w:ascii="仿宋_GB2312" w:eastAsia="仿宋_GB2312" w:hint="eastAsia"/>
          <w:sz w:val="32"/>
          <w:szCs w:val="32"/>
        </w:rPr>
        <w:t>从内控执行管理项目经费中支出。</w:t>
      </w:r>
    </w:p>
    <w:p w:rsidR="003A5FA4" w:rsidRPr="00786DD9" w:rsidRDefault="003A5FA4" w:rsidP="003A5FA4">
      <w:pPr>
        <w:pStyle w:val="a3"/>
        <w:numPr>
          <w:ilvl w:val="0"/>
          <w:numId w:val="1"/>
        </w:numPr>
        <w:spacing w:line="500" w:lineRule="exact"/>
        <w:ind w:firstLineChars="0"/>
        <w:rPr>
          <w:rFonts w:ascii="黑体" w:eastAsia="黑体" w:hAnsi="黑体"/>
          <w:sz w:val="32"/>
          <w:szCs w:val="32"/>
        </w:rPr>
      </w:pPr>
      <w:r>
        <w:rPr>
          <w:rFonts w:ascii="黑体" w:eastAsia="黑体" w:hAnsi="黑体" w:hint="eastAsia"/>
          <w:sz w:val="32"/>
          <w:szCs w:val="32"/>
        </w:rPr>
        <w:t>工作内容</w:t>
      </w:r>
    </w:p>
    <w:p w:rsidR="003A5FA4" w:rsidRDefault="003A5FA4" w:rsidP="003A5FA4">
      <w:pPr>
        <w:spacing w:line="500" w:lineRule="exact"/>
        <w:ind w:firstLineChars="200" w:firstLine="640"/>
        <w:rPr>
          <w:rFonts w:ascii="仿宋_GB2312" w:eastAsia="仿宋_GB2312"/>
          <w:sz w:val="32"/>
          <w:szCs w:val="32"/>
        </w:rPr>
      </w:pPr>
      <w:r w:rsidRPr="00DA0BB3">
        <w:rPr>
          <w:rFonts w:ascii="仿宋_GB2312" w:eastAsia="仿宋_GB2312" w:hint="eastAsia"/>
          <w:sz w:val="32"/>
          <w:szCs w:val="32"/>
        </w:rPr>
        <w:t>1.清查盘点</w:t>
      </w:r>
      <w:r>
        <w:rPr>
          <w:rFonts w:ascii="仿宋_GB2312" w:eastAsia="仿宋_GB2312" w:hint="eastAsia"/>
          <w:sz w:val="32"/>
          <w:szCs w:val="32"/>
        </w:rPr>
        <w:t>现有</w:t>
      </w:r>
      <w:r w:rsidRPr="00DA0BB3">
        <w:rPr>
          <w:rFonts w:ascii="仿宋_GB2312" w:eastAsia="仿宋_GB2312" w:hint="eastAsia"/>
          <w:sz w:val="32"/>
          <w:szCs w:val="32"/>
        </w:rPr>
        <w:t>存放在</w:t>
      </w:r>
      <w:r>
        <w:rPr>
          <w:rFonts w:ascii="仿宋_GB2312" w:eastAsia="仿宋_GB2312" w:hint="eastAsia"/>
          <w:sz w:val="32"/>
          <w:szCs w:val="32"/>
        </w:rPr>
        <w:t>昆明市网格化综合监督指挥中心固定资产；</w:t>
      </w:r>
    </w:p>
    <w:p w:rsidR="003A5FA4" w:rsidRDefault="003A5FA4" w:rsidP="003A5FA4">
      <w:pPr>
        <w:spacing w:line="500" w:lineRule="exact"/>
        <w:ind w:firstLineChars="200" w:firstLine="640"/>
        <w:rPr>
          <w:rFonts w:ascii="仿宋_GB2312" w:eastAsia="仿宋_GB2312"/>
          <w:sz w:val="32"/>
          <w:szCs w:val="32"/>
        </w:rPr>
      </w:pPr>
      <w:r w:rsidRPr="00DA0BB3">
        <w:rPr>
          <w:rFonts w:ascii="仿宋_GB2312" w:eastAsia="仿宋_GB2312" w:hint="eastAsia"/>
          <w:sz w:val="32"/>
          <w:szCs w:val="32"/>
        </w:rPr>
        <w:t>2.</w:t>
      </w:r>
      <w:r>
        <w:rPr>
          <w:rFonts w:ascii="仿宋_GB2312" w:eastAsia="仿宋_GB2312" w:hint="eastAsia"/>
          <w:sz w:val="32"/>
          <w:szCs w:val="32"/>
        </w:rPr>
        <w:t>清查盘点过程对每一实物资产拍照留底；</w:t>
      </w:r>
    </w:p>
    <w:p w:rsidR="003A5FA4" w:rsidRDefault="003A5FA4" w:rsidP="003A5FA4">
      <w:pPr>
        <w:spacing w:line="500" w:lineRule="exact"/>
        <w:ind w:firstLineChars="200" w:firstLine="640"/>
        <w:rPr>
          <w:rFonts w:ascii="仿宋_GB2312" w:eastAsia="仿宋_GB2312"/>
          <w:sz w:val="32"/>
          <w:szCs w:val="32"/>
        </w:rPr>
      </w:pPr>
      <w:r w:rsidRPr="00DA0BB3">
        <w:rPr>
          <w:rFonts w:ascii="仿宋_GB2312" w:eastAsia="仿宋_GB2312" w:hint="eastAsia"/>
          <w:sz w:val="32"/>
          <w:szCs w:val="32"/>
        </w:rPr>
        <w:t>3.</w:t>
      </w:r>
      <w:r>
        <w:rPr>
          <w:rFonts w:ascii="仿宋_GB2312" w:eastAsia="仿宋_GB2312" w:hint="eastAsia"/>
          <w:sz w:val="32"/>
          <w:szCs w:val="32"/>
        </w:rPr>
        <w:t>张贴固定资产二维码管理标签；</w:t>
      </w:r>
    </w:p>
    <w:p w:rsidR="003A5FA4" w:rsidRDefault="003A5FA4" w:rsidP="003A5FA4">
      <w:pPr>
        <w:spacing w:line="500" w:lineRule="exact"/>
        <w:ind w:firstLineChars="200" w:firstLine="640"/>
        <w:rPr>
          <w:rFonts w:ascii="仿宋_GB2312" w:eastAsia="仿宋_GB2312"/>
          <w:sz w:val="32"/>
          <w:szCs w:val="32"/>
        </w:rPr>
      </w:pPr>
      <w:r w:rsidRPr="00DA0BB3">
        <w:rPr>
          <w:rFonts w:ascii="仿宋_GB2312" w:eastAsia="仿宋_GB2312" w:hint="eastAsia"/>
          <w:sz w:val="32"/>
          <w:szCs w:val="32"/>
        </w:rPr>
        <w:t>4.</w:t>
      </w:r>
      <w:r>
        <w:rPr>
          <w:rFonts w:ascii="仿宋_GB2312" w:eastAsia="仿宋_GB2312" w:hint="eastAsia"/>
          <w:sz w:val="32"/>
          <w:szCs w:val="32"/>
        </w:rPr>
        <w:t>清查盘点结束提供待报废清单；</w:t>
      </w:r>
    </w:p>
    <w:p w:rsidR="003A5FA4" w:rsidRDefault="003A5FA4" w:rsidP="003A5FA4">
      <w:pPr>
        <w:spacing w:line="500" w:lineRule="exact"/>
        <w:ind w:firstLineChars="200" w:firstLine="640"/>
        <w:rPr>
          <w:rFonts w:ascii="仿宋_GB2312" w:eastAsia="仿宋_GB2312"/>
          <w:sz w:val="32"/>
          <w:szCs w:val="32"/>
        </w:rPr>
      </w:pPr>
      <w:r w:rsidRPr="00DA0BB3">
        <w:rPr>
          <w:rFonts w:ascii="仿宋_GB2312" w:eastAsia="仿宋_GB2312" w:hint="eastAsia"/>
          <w:sz w:val="32"/>
          <w:szCs w:val="32"/>
        </w:rPr>
        <w:t>5.</w:t>
      </w:r>
      <w:r>
        <w:rPr>
          <w:rFonts w:ascii="仿宋_GB2312" w:eastAsia="仿宋_GB2312" w:hint="eastAsia"/>
          <w:sz w:val="32"/>
          <w:szCs w:val="32"/>
        </w:rPr>
        <w:t>清查结束实现固定资产一卡一物一标签管理；</w:t>
      </w:r>
    </w:p>
    <w:p w:rsidR="003A5FA4" w:rsidRDefault="003A5FA4" w:rsidP="003A5FA4">
      <w:pPr>
        <w:spacing w:line="500" w:lineRule="exact"/>
        <w:ind w:firstLineChars="200" w:firstLine="640"/>
        <w:rPr>
          <w:rFonts w:ascii="仿宋_GB2312" w:eastAsia="仿宋_GB2312"/>
          <w:sz w:val="32"/>
          <w:szCs w:val="32"/>
        </w:rPr>
      </w:pPr>
      <w:r>
        <w:rPr>
          <w:rFonts w:ascii="仿宋_GB2312" w:eastAsia="仿宋_GB2312" w:hint="eastAsia"/>
          <w:sz w:val="32"/>
          <w:szCs w:val="32"/>
        </w:rPr>
        <w:t>6.对已报废固定资产按有关文件要求进行处置。</w:t>
      </w:r>
    </w:p>
    <w:p w:rsidR="003A5FA4" w:rsidRPr="00597F74" w:rsidRDefault="003A5FA4" w:rsidP="003A5FA4">
      <w:pPr>
        <w:spacing w:line="500" w:lineRule="exact"/>
        <w:ind w:firstLineChars="200" w:firstLine="640"/>
        <w:rPr>
          <w:rFonts w:ascii="黑体" w:eastAsia="黑体" w:hAnsi="黑体"/>
          <w:sz w:val="32"/>
          <w:szCs w:val="32"/>
        </w:rPr>
      </w:pPr>
      <w:r w:rsidRPr="00597F74">
        <w:rPr>
          <w:rFonts w:ascii="黑体" w:eastAsia="黑体" w:hAnsi="黑体" w:hint="eastAsia"/>
          <w:sz w:val="32"/>
          <w:szCs w:val="32"/>
        </w:rPr>
        <w:t>三、承接标准</w:t>
      </w:r>
    </w:p>
    <w:p w:rsidR="003A5FA4" w:rsidRPr="00625EE3" w:rsidRDefault="003A5FA4" w:rsidP="003A5FA4">
      <w:pPr>
        <w:widowControl/>
        <w:shd w:val="clear" w:color="auto" w:fill="FFFFFF"/>
        <w:spacing w:line="360" w:lineRule="auto"/>
        <w:ind w:firstLineChars="200" w:firstLine="640"/>
        <w:jc w:val="left"/>
        <w:rPr>
          <w:rFonts w:ascii="仿宋_GB2312" w:eastAsia="仿宋_GB2312"/>
          <w:sz w:val="32"/>
          <w:szCs w:val="32"/>
        </w:rPr>
      </w:pPr>
      <w:r w:rsidRPr="00625EE3">
        <w:rPr>
          <w:rFonts w:ascii="仿宋_GB2312" w:eastAsia="仿宋_GB2312" w:hint="eastAsia"/>
          <w:sz w:val="32"/>
          <w:szCs w:val="32"/>
        </w:rPr>
        <w:t>1.</w:t>
      </w:r>
      <w:r w:rsidRPr="00625EE3">
        <w:rPr>
          <w:rFonts w:ascii="仿宋_GB2312" w:eastAsia="仿宋_GB2312" w:hint="eastAsia"/>
          <w:sz w:val="32"/>
          <w:szCs w:val="32"/>
        </w:rPr>
        <w:t> </w:t>
      </w:r>
      <w:r w:rsidRPr="00625EE3">
        <w:rPr>
          <w:rFonts w:ascii="仿宋_GB2312" w:eastAsia="仿宋_GB2312" w:hint="eastAsia"/>
          <w:sz w:val="32"/>
          <w:szCs w:val="32"/>
        </w:rPr>
        <w:t>具有履行服务所必需的设备和专业技术能力，具备</w:t>
      </w:r>
      <w:r>
        <w:rPr>
          <w:rFonts w:ascii="仿宋_GB2312" w:eastAsia="仿宋_GB2312" w:hint="eastAsia"/>
          <w:sz w:val="32"/>
          <w:szCs w:val="32"/>
        </w:rPr>
        <w:t>5</w:t>
      </w:r>
      <w:r w:rsidRPr="00625EE3">
        <w:rPr>
          <w:rFonts w:ascii="仿宋_GB2312" w:eastAsia="仿宋_GB2312" w:hint="eastAsia"/>
          <w:sz w:val="32"/>
          <w:szCs w:val="32"/>
        </w:rPr>
        <w:t>家以上固定资产二维码成功案例；</w:t>
      </w:r>
    </w:p>
    <w:p w:rsidR="003A5FA4" w:rsidRPr="00625EE3" w:rsidRDefault="003A5FA4" w:rsidP="003A5FA4">
      <w:pPr>
        <w:widowControl/>
        <w:shd w:val="clear" w:color="auto" w:fill="FFFFFF"/>
        <w:spacing w:line="360" w:lineRule="auto"/>
        <w:ind w:firstLineChars="200" w:firstLine="640"/>
        <w:jc w:val="left"/>
        <w:rPr>
          <w:rFonts w:ascii="仿宋_GB2312" w:eastAsia="仿宋_GB2312"/>
          <w:sz w:val="32"/>
          <w:szCs w:val="32"/>
        </w:rPr>
      </w:pPr>
      <w:r w:rsidRPr="00625EE3">
        <w:rPr>
          <w:rFonts w:ascii="仿宋_GB2312" w:eastAsia="仿宋_GB2312" w:hint="eastAsia"/>
          <w:sz w:val="32"/>
          <w:szCs w:val="32"/>
        </w:rPr>
        <w:lastRenderedPageBreak/>
        <w:t>2.</w:t>
      </w:r>
      <w:r w:rsidRPr="00625EE3">
        <w:rPr>
          <w:rFonts w:ascii="仿宋_GB2312" w:eastAsia="仿宋_GB2312" w:hint="eastAsia"/>
          <w:sz w:val="32"/>
          <w:szCs w:val="32"/>
        </w:rPr>
        <w:t> </w:t>
      </w:r>
      <w:r w:rsidRPr="00625EE3">
        <w:rPr>
          <w:rFonts w:ascii="仿宋_GB2312" w:eastAsia="仿宋_GB2312" w:hint="eastAsia"/>
          <w:sz w:val="32"/>
          <w:szCs w:val="32"/>
        </w:rPr>
        <w:t>具有中华人民共和国营业执照、税务登记证和组织机构代码证，提供证书正副本复印件；</w:t>
      </w:r>
    </w:p>
    <w:p w:rsidR="003A5FA4" w:rsidRPr="00625EE3" w:rsidRDefault="003A5FA4" w:rsidP="003A5FA4">
      <w:pPr>
        <w:widowControl/>
        <w:shd w:val="clear" w:color="auto" w:fill="FFFFFF"/>
        <w:spacing w:line="360" w:lineRule="auto"/>
        <w:ind w:firstLineChars="200" w:firstLine="640"/>
        <w:jc w:val="left"/>
        <w:rPr>
          <w:rFonts w:ascii="仿宋_GB2312" w:eastAsia="仿宋_GB2312"/>
          <w:sz w:val="32"/>
          <w:szCs w:val="32"/>
        </w:rPr>
      </w:pPr>
      <w:r w:rsidRPr="00625EE3">
        <w:rPr>
          <w:rFonts w:ascii="仿宋_GB2312" w:eastAsia="仿宋_GB2312" w:hint="eastAsia"/>
          <w:sz w:val="32"/>
          <w:szCs w:val="32"/>
        </w:rPr>
        <w:t>3.</w:t>
      </w:r>
      <w:r w:rsidRPr="00625EE3">
        <w:rPr>
          <w:rFonts w:ascii="仿宋_GB2312" w:eastAsia="仿宋_GB2312" w:hint="eastAsia"/>
          <w:sz w:val="32"/>
          <w:szCs w:val="32"/>
        </w:rPr>
        <w:t> </w:t>
      </w:r>
      <w:r w:rsidRPr="00625EE3">
        <w:rPr>
          <w:rFonts w:ascii="仿宋_GB2312" w:eastAsia="仿宋_GB2312" w:hint="eastAsia"/>
          <w:sz w:val="32"/>
          <w:szCs w:val="32"/>
        </w:rPr>
        <w:t>具有独立承担民事责任能力；</w:t>
      </w:r>
    </w:p>
    <w:p w:rsidR="003A5FA4" w:rsidRPr="00625EE3" w:rsidRDefault="003A5FA4" w:rsidP="003A5FA4">
      <w:pPr>
        <w:widowControl/>
        <w:shd w:val="clear" w:color="auto" w:fill="FFFFFF"/>
        <w:spacing w:line="360" w:lineRule="auto"/>
        <w:ind w:firstLineChars="200" w:firstLine="640"/>
        <w:jc w:val="left"/>
        <w:rPr>
          <w:rFonts w:ascii="仿宋_GB2312" w:eastAsia="仿宋_GB2312"/>
          <w:sz w:val="32"/>
          <w:szCs w:val="32"/>
        </w:rPr>
      </w:pPr>
      <w:r w:rsidRPr="00625EE3">
        <w:rPr>
          <w:rFonts w:ascii="仿宋_GB2312" w:eastAsia="仿宋_GB2312" w:hint="eastAsia"/>
          <w:sz w:val="32"/>
          <w:szCs w:val="32"/>
        </w:rPr>
        <w:t>4.</w:t>
      </w:r>
      <w:r w:rsidRPr="00625EE3">
        <w:rPr>
          <w:rFonts w:ascii="仿宋_GB2312" w:eastAsia="仿宋_GB2312" w:hint="eastAsia"/>
          <w:sz w:val="32"/>
          <w:szCs w:val="32"/>
        </w:rPr>
        <w:t> </w:t>
      </w:r>
      <w:r w:rsidRPr="00625EE3">
        <w:rPr>
          <w:rFonts w:ascii="仿宋_GB2312" w:eastAsia="仿宋_GB2312" w:hint="eastAsia"/>
          <w:sz w:val="32"/>
          <w:szCs w:val="32"/>
        </w:rPr>
        <w:t>具有良好的商业信誉和健全的财务制度。</w:t>
      </w:r>
    </w:p>
    <w:p w:rsidR="003A5FA4" w:rsidRPr="00786DD9" w:rsidRDefault="003A5FA4" w:rsidP="003A5FA4">
      <w:pPr>
        <w:spacing w:line="500" w:lineRule="exact"/>
        <w:ind w:firstLine="640"/>
        <w:rPr>
          <w:rFonts w:ascii="黑体" w:eastAsia="黑体" w:hAnsi="黑体"/>
          <w:sz w:val="32"/>
          <w:szCs w:val="32"/>
        </w:rPr>
      </w:pPr>
      <w:r w:rsidRPr="00786DD9">
        <w:rPr>
          <w:rFonts w:ascii="黑体" w:eastAsia="黑体" w:hAnsi="黑体" w:hint="eastAsia"/>
          <w:sz w:val="32"/>
          <w:szCs w:val="32"/>
        </w:rPr>
        <w:t>四、目标要求</w:t>
      </w:r>
    </w:p>
    <w:p w:rsidR="003A5FA4" w:rsidRPr="00625EE3" w:rsidRDefault="003A5FA4" w:rsidP="003A5FA4">
      <w:pPr>
        <w:pStyle w:val="a4"/>
        <w:shd w:val="clear" w:color="auto" w:fill="FFFFFF"/>
        <w:spacing w:before="0" w:beforeAutospacing="0" w:after="0" w:afterAutospacing="0" w:line="301" w:lineRule="atLeast"/>
        <w:ind w:firstLine="520"/>
        <w:rPr>
          <w:rFonts w:ascii="仿宋_GB2312" w:eastAsia="仿宋_GB2312" w:hAnsi="Times New Roman" w:cs="Times New Roman"/>
          <w:kern w:val="2"/>
          <w:sz w:val="32"/>
          <w:szCs w:val="32"/>
        </w:rPr>
      </w:pPr>
      <w:r w:rsidRPr="00625EE3">
        <w:rPr>
          <w:rFonts w:ascii="仿宋_GB2312" w:eastAsia="仿宋_GB2312" w:hAnsi="Times New Roman" w:cs="Times New Roman" w:hint="eastAsia"/>
          <w:kern w:val="2"/>
          <w:sz w:val="32"/>
          <w:szCs w:val="32"/>
        </w:rPr>
        <w:t>1.</w:t>
      </w:r>
      <w:r w:rsidRPr="00625EE3">
        <w:rPr>
          <w:rFonts w:ascii="仿宋_GB2312" w:eastAsia="仿宋_GB2312" w:hAnsi="Times New Roman" w:cs="Times New Roman" w:hint="eastAsia"/>
          <w:kern w:val="2"/>
          <w:sz w:val="32"/>
          <w:szCs w:val="32"/>
        </w:rPr>
        <w:t> </w:t>
      </w:r>
      <w:r w:rsidRPr="00625EE3">
        <w:rPr>
          <w:rFonts w:ascii="仿宋_GB2312" w:eastAsia="仿宋_GB2312" w:hAnsi="Times New Roman" w:cs="Times New Roman" w:hint="eastAsia"/>
          <w:kern w:val="2"/>
          <w:sz w:val="32"/>
          <w:szCs w:val="32"/>
        </w:rPr>
        <w:t>服务方</w:t>
      </w:r>
      <w:r>
        <w:rPr>
          <w:rFonts w:ascii="仿宋_GB2312" w:eastAsia="仿宋_GB2312" w:hAnsi="Times New Roman" w:cs="Times New Roman" w:hint="eastAsia"/>
          <w:kern w:val="2"/>
          <w:sz w:val="32"/>
          <w:szCs w:val="32"/>
        </w:rPr>
        <w:t>应</w:t>
      </w:r>
      <w:r w:rsidRPr="00625EE3">
        <w:rPr>
          <w:rFonts w:ascii="仿宋_GB2312" w:eastAsia="仿宋_GB2312" w:hAnsi="Times New Roman" w:cs="Times New Roman" w:hint="eastAsia"/>
          <w:kern w:val="2"/>
          <w:sz w:val="32"/>
          <w:szCs w:val="32"/>
        </w:rPr>
        <w:t>在我中心认定的固定资产种类和范围基础上进行现场盘点，盘点时做到以账对物和以物对账相结合，做到不漏、不重、不错。认真核查卡片账中记载各项数据与实物是否相符、标签与账物是否相符、标签是否齐全，向甲方提供核查汇总情况。真实、完整地反映甲方的资产存量和管理状况，为加强固定资产监督管理奠定基础。</w:t>
      </w:r>
    </w:p>
    <w:p w:rsidR="003A5FA4" w:rsidRPr="00625EE3" w:rsidRDefault="003A5FA4" w:rsidP="003A5FA4">
      <w:pPr>
        <w:pStyle w:val="a4"/>
        <w:shd w:val="clear" w:color="auto" w:fill="FFFFFF"/>
        <w:spacing w:before="0" w:beforeAutospacing="0" w:after="0" w:afterAutospacing="0" w:line="301" w:lineRule="atLeast"/>
        <w:ind w:firstLine="480"/>
        <w:rPr>
          <w:rFonts w:ascii="仿宋_GB2312" w:eastAsia="仿宋_GB2312" w:hAnsi="Times New Roman" w:cs="Times New Roman"/>
          <w:kern w:val="2"/>
          <w:sz w:val="32"/>
          <w:szCs w:val="32"/>
        </w:rPr>
      </w:pPr>
      <w:r w:rsidRPr="00625EE3">
        <w:rPr>
          <w:rFonts w:ascii="仿宋_GB2312" w:eastAsia="仿宋_GB2312" w:hAnsi="Times New Roman" w:cs="Times New Roman" w:hint="eastAsia"/>
          <w:kern w:val="2"/>
          <w:sz w:val="32"/>
          <w:szCs w:val="32"/>
        </w:rPr>
        <w:t>2.</w:t>
      </w:r>
      <w:r w:rsidRPr="00625EE3">
        <w:rPr>
          <w:rFonts w:ascii="仿宋_GB2312" w:eastAsia="仿宋_GB2312" w:hAnsi="Times New Roman" w:cs="Times New Roman" w:hint="eastAsia"/>
          <w:kern w:val="2"/>
          <w:sz w:val="32"/>
          <w:szCs w:val="32"/>
        </w:rPr>
        <w:t> </w:t>
      </w:r>
      <w:r w:rsidRPr="00625EE3">
        <w:rPr>
          <w:rFonts w:ascii="仿宋_GB2312" w:eastAsia="仿宋_GB2312" w:hAnsi="Times New Roman" w:cs="Times New Roman" w:hint="eastAsia"/>
          <w:kern w:val="2"/>
          <w:sz w:val="32"/>
          <w:szCs w:val="32"/>
        </w:rPr>
        <w:t>服务方按照约定时间完成对我中心存放在各部门的固定资产现存状况的确认工作，根据核查结果对资产保管人、存放地点、资产分类名称等字段填写不规范、不完整的部分进行修改补充完善，逐一制作、粘贴二维码标签。</w:t>
      </w:r>
    </w:p>
    <w:p w:rsidR="003A5FA4" w:rsidRPr="00625EE3" w:rsidRDefault="003A5FA4" w:rsidP="003A5FA4">
      <w:pPr>
        <w:pStyle w:val="a4"/>
        <w:shd w:val="clear" w:color="auto" w:fill="FFFFFF"/>
        <w:spacing w:before="0" w:beforeAutospacing="0" w:after="0" w:afterAutospacing="0" w:line="301" w:lineRule="atLeast"/>
        <w:ind w:firstLine="480"/>
        <w:rPr>
          <w:rFonts w:ascii="仿宋_GB2312" w:eastAsia="仿宋_GB2312" w:hAnsi="Times New Roman" w:cs="Times New Roman"/>
          <w:kern w:val="2"/>
          <w:sz w:val="32"/>
          <w:szCs w:val="32"/>
        </w:rPr>
      </w:pPr>
      <w:r w:rsidRPr="00625EE3">
        <w:rPr>
          <w:rFonts w:ascii="仿宋_GB2312" w:eastAsia="仿宋_GB2312" w:hAnsi="Times New Roman" w:cs="Times New Roman" w:hint="eastAsia"/>
          <w:kern w:val="2"/>
          <w:sz w:val="32"/>
          <w:szCs w:val="32"/>
        </w:rPr>
        <w:t>3.</w:t>
      </w:r>
      <w:r w:rsidRPr="00625EE3">
        <w:rPr>
          <w:rFonts w:ascii="仿宋_GB2312" w:eastAsia="仿宋_GB2312" w:hAnsi="Times New Roman" w:cs="Times New Roman" w:hint="eastAsia"/>
          <w:kern w:val="2"/>
          <w:sz w:val="32"/>
          <w:szCs w:val="32"/>
        </w:rPr>
        <w:t> </w:t>
      </w:r>
      <w:r w:rsidRPr="00625EE3">
        <w:rPr>
          <w:rFonts w:ascii="仿宋_GB2312" w:eastAsia="仿宋_GB2312" w:hAnsi="Times New Roman" w:cs="Times New Roman" w:hint="eastAsia"/>
          <w:kern w:val="2"/>
          <w:sz w:val="32"/>
          <w:szCs w:val="32"/>
        </w:rPr>
        <w:t>服务方要合理计划和实施固定资产二维码工作，不影响我中心正常业务工作的开展。</w:t>
      </w:r>
    </w:p>
    <w:p w:rsidR="003A5FA4" w:rsidRPr="00625EE3" w:rsidRDefault="003A5FA4" w:rsidP="003A5FA4">
      <w:pPr>
        <w:pStyle w:val="a4"/>
        <w:shd w:val="clear" w:color="auto" w:fill="FFFFFF"/>
        <w:spacing w:before="0" w:beforeAutospacing="0" w:after="0" w:afterAutospacing="0" w:line="301" w:lineRule="atLeast"/>
        <w:ind w:firstLine="480"/>
        <w:rPr>
          <w:rFonts w:ascii="仿宋_GB2312" w:eastAsia="仿宋_GB2312" w:hAnsi="Times New Roman" w:cs="Times New Roman"/>
          <w:kern w:val="2"/>
          <w:sz w:val="32"/>
          <w:szCs w:val="32"/>
        </w:rPr>
      </w:pPr>
      <w:r w:rsidRPr="00625EE3">
        <w:rPr>
          <w:rFonts w:ascii="仿宋_GB2312" w:eastAsia="仿宋_GB2312" w:hAnsi="Times New Roman" w:cs="Times New Roman" w:hint="eastAsia"/>
          <w:kern w:val="2"/>
          <w:sz w:val="32"/>
          <w:szCs w:val="32"/>
        </w:rPr>
        <w:t>4.</w:t>
      </w:r>
      <w:r w:rsidRPr="00625EE3">
        <w:rPr>
          <w:rFonts w:ascii="仿宋_GB2312" w:eastAsia="仿宋_GB2312" w:hAnsi="Times New Roman" w:cs="Times New Roman" w:hint="eastAsia"/>
          <w:kern w:val="2"/>
          <w:sz w:val="32"/>
          <w:szCs w:val="32"/>
        </w:rPr>
        <w:t> </w:t>
      </w:r>
      <w:r w:rsidRPr="00625EE3">
        <w:rPr>
          <w:rFonts w:ascii="仿宋_GB2312" w:eastAsia="仿宋_GB2312" w:hAnsi="Times New Roman" w:cs="Times New Roman" w:hint="eastAsia"/>
          <w:kern w:val="2"/>
          <w:sz w:val="32"/>
          <w:szCs w:val="32"/>
        </w:rPr>
        <w:t>服务方负有对在盘点过程中知悉的我中心信息予以保密的责任，不得向任何第三方透露信息。</w:t>
      </w:r>
    </w:p>
    <w:p w:rsidR="003A5FA4" w:rsidRDefault="003A5FA4" w:rsidP="003A5FA4">
      <w:pPr>
        <w:pStyle w:val="a4"/>
        <w:shd w:val="clear" w:color="auto" w:fill="FFFFFF"/>
        <w:spacing w:before="0" w:beforeAutospacing="0" w:after="0" w:afterAutospacing="0" w:line="301" w:lineRule="atLeast"/>
        <w:ind w:firstLine="520"/>
        <w:rPr>
          <w:rFonts w:ascii="仿宋_GB2312" w:eastAsia="仿宋_GB2312" w:hAnsi="Times New Roman" w:cs="Times New Roman"/>
          <w:kern w:val="2"/>
          <w:sz w:val="32"/>
          <w:szCs w:val="32"/>
        </w:rPr>
      </w:pPr>
      <w:r w:rsidRPr="00625EE3">
        <w:rPr>
          <w:rFonts w:ascii="仿宋_GB2312" w:eastAsia="仿宋_GB2312" w:hAnsi="Times New Roman" w:cs="Times New Roman" w:hint="eastAsia"/>
          <w:kern w:val="2"/>
          <w:sz w:val="32"/>
          <w:szCs w:val="32"/>
        </w:rPr>
        <w:t>5.</w:t>
      </w:r>
      <w:r w:rsidRPr="00625EE3">
        <w:rPr>
          <w:rFonts w:ascii="仿宋_GB2312" w:eastAsia="仿宋_GB2312" w:hAnsi="Times New Roman" w:cs="Times New Roman" w:hint="eastAsia"/>
          <w:kern w:val="2"/>
          <w:sz w:val="32"/>
          <w:szCs w:val="32"/>
        </w:rPr>
        <w:t> </w:t>
      </w:r>
      <w:r w:rsidRPr="00625EE3">
        <w:rPr>
          <w:rFonts w:ascii="仿宋_GB2312" w:eastAsia="仿宋_GB2312" w:hAnsi="Times New Roman" w:cs="Times New Roman" w:hint="eastAsia"/>
          <w:kern w:val="2"/>
          <w:sz w:val="32"/>
          <w:szCs w:val="32"/>
        </w:rPr>
        <w:t>对需报废资产进行清查整理工作并提供明细清单。</w:t>
      </w:r>
    </w:p>
    <w:p w:rsidR="003A5FA4" w:rsidRPr="00625EE3" w:rsidRDefault="003A5FA4" w:rsidP="003A5FA4">
      <w:pPr>
        <w:pStyle w:val="a4"/>
        <w:shd w:val="clear" w:color="auto" w:fill="FFFFFF"/>
        <w:spacing w:before="0" w:beforeAutospacing="0" w:after="0" w:afterAutospacing="0" w:line="301" w:lineRule="atLeast"/>
        <w:ind w:firstLine="52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6.对已报废固定资产按相关文件要求进行处置。</w:t>
      </w:r>
    </w:p>
    <w:p w:rsidR="003A5FA4" w:rsidRPr="00A8133C" w:rsidRDefault="003A5FA4" w:rsidP="003A5FA4">
      <w:pPr>
        <w:spacing w:line="500" w:lineRule="exact"/>
        <w:ind w:firstLine="640"/>
        <w:rPr>
          <w:rFonts w:ascii="黑体" w:eastAsia="黑体" w:hAnsi="黑体"/>
          <w:sz w:val="32"/>
          <w:szCs w:val="32"/>
        </w:rPr>
      </w:pPr>
      <w:r w:rsidRPr="00A8133C">
        <w:rPr>
          <w:rFonts w:ascii="黑体" w:eastAsia="黑体" w:hAnsi="黑体" w:hint="eastAsia"/>
          <w:sz w:val="32"/>
          <w:szCs w:val="32"/>
        </w:rPr>
        <w:t>五、服务期限</w:t>
      </w:r>
    </w:p>
    <w:p w:rsidR="003A5FA4" w:rsidRDefault="003A5FA4" w:rsidP="003A5FA4">
      <w:pPr>
        <w:spacing w:line="500" w:lineRule="exact"/>
        <w:ind w:firstLine="640"/>
        <w:rPr>
          <w:rFonts w:ascii="仿宋_GB2312" w:eastAsia="仿宋_GB2312"/>
          <w:sz w:val="32"/>
          <w:szCs w:val="32"/>
        </w:rPr>
      </w:pPr>
      <w:r>
        <w:rPr>
          <w:rFonts w:ascii="仿宋_GB2312" w:eastAsia="仿宋_GB2312" w:hint="eastAsia"/>
          <w:sz w:val="32"/>
          <w:szCs w:val="32"/>
        </w:rPr>
        <w:lastRenderedPageBreak/>
        <w:t>固定资产管理服务至2019年12月31日</w:t>
      </w:r>
      <w:r w:rsidR="00A17BA7">
        <w:rPr>
          <w:rFonts w:ascii="仿宋_GB2312" w:eastAsia="仿宋_GB2312" w:hint="eastAsia"/>
          <w:sz w:val="32"/>
          <w:szCs w:val="32"/>
        </w:rPr>
        <w:t>止</w:t>
      </w:r>
      <w:r>
        <w:rPr>
          <w:rFonts w:ascii="仿宋_GB2312" w:eastAsia="仿宋_GB2312" w:hint="eastAsia"/>
          <w:sz w:val="32"/>
          <w:szCs w:val="32"/>
        </w:rPr>
        <w:t>。</w:t>
      </w:r>
    </w:p>
    <w:p w:rsidR="003A5FA4" w:rsidRPr="00A8133C" w:rsidRDefault="003A5FA4" w:rsidP="003A5FA4">
      <w:pPr>
        <w:spacing w:line="500" w:lineRule="exact"/>
        <w:ind w:firstLine="640"/>
        <w:rPr>
          <w:rFonts w:ascii="黑体" w:eastAsia="黑体" w:hAnsi="黑体"/>
          <w:sz w:val="32"/>
          <w:szCs w:val="32"/>
        </w:rPr>
      </w:pPr>
      <w:r w:rsidRPr="00A8133C">
        <w:rPr>
          <w:rFonts w:ascii="黑体" w:eastAsia="黑体" w:hAnsi="黑体" w:hint="eastAsia"/>
          <w:sz w:val="32"/>
          <w:szCs w:val="32"/>
        </w:rPr>
        <w:t>六、购买方式</w:t>
      </w:r>
    </w:p>
    <w:p w:rsidR="003A5FA4" w:rsidRDefault="003A5FA4" w:rsidP="003A5FA4">
      <w:pPr>
        <w:spacing w:line="500" w:lineRule="exact"/>
        <w:ind w:firstLine="640"/>
        <w:rPr>
          <w:rFonts w:ascii="仿宋_GB2312" w:eastAsia="仿宋_GB2312"/>
          <w:sz w:val="32"/>
          <w:szCs w:val="32"/>
        </w:rPr>
      </w:pPr>
      <w:r>
        <w:rPr>
          <w:rFonts w:ascii="仿宋_GB2312" w:eastAsia="仿宋_GB2312" w:hint="eastAsia"/>
          <w:sz w:val="32"/>
          <w:szCs w:val="32"/>
        </w:rPr>
        <w:t>根据《昆明市人民政府办公厅关于推进政府购买服务的实施意见》（暂行）（昆政办〔2016〕34号）及相关文件要求，该项目拟通过自行采购方式，部门自行组织的采购组织形式来确定承接主体。</w:t>
      </w:r>
    </w:p>
    <w:p w:rsidR="003A5FA4" w:rsidRDefault="003A5FA4" w:rsidP="003A5FA4">
      <w:pPr>
        <w:spacing w:line="500" w:lineRule="exact"/>
        <w:ind w:firstLine="640"/>
        <w:rPr>
          <w:rFonts w:ascii="仿宋_GB2312" w:eastAsia="仿宋_GB2312"/>
          <w:sz w:val="32"/>
          <w:szCs w:val="32"/>
        </w:rPr>
      </w:pPr>
      <w:r>
        <w:rPr>
          <w:rFonts w:ascii="仿宋_GB2312" w:eastAsia="仿宋_GB2312" w:hint="eastAsia"/>
          <w:sz w:val="32"/>
          <w:szCs w:val="32"/>
        </w:rPr>
        <w:t xml:space="preserve">                  </w:t>
      </w:r>
    </w:p>
    <w:p w:rsidR="003A5FA4" w:rsidRDefault="003A5FA4" w:rsidP="003A5FA4">
      <w:pPr>
        <w:spacing w:line="500" w:lineRule="exact"/>
        <w:ind w:firstLine="640"/>
        <w:rPr>
          <w:rFonts w:ascii="仿宋_GB2312" w:eastAsia="仿宋_GB2312"/>
          <w:sz w:val="32"/>
          <w:szCs w:val="32"/>
        </w:rPr>
      </w:pPr>
      <w:r>
        <w:rPr>
          <w:rFonts w:ascii="仿宋_GB2312" w:eastAsia="仿宋_GB2312" w:hint="eastAsia"/>
          <w:sz w:val="32"/>
          <w:szCs w:val="32"/>
        </w:rPr>
        <w:t xml:space="preserve">                 昆明市网格化综合监督指挥中心</w:t>
      </w:r>
    </w:p>
    <w:p w:rsidR="003A5FA4" w:rsidRDefault="003A5FA4" w:rsidP="003A5FA4">
      <w:r>
        <w:rPr>
          <w:rFonts w:ascii="仿宋_GB2312" w:eastAsia="仿宋_GB2312" w:hint="eastAsia"/>
          <w:sz w:val="32"/>
          <w:szCs w:val="32"/>
        </w:rPr>
        <w:t xml:space="preserve">                            2019年3月</w:t>
      </w:r>
      <w:r w:rsidR="00D35315">
        <w:rPr>
          <w:rFonts w:ascii="仿宋_GB2312" w:eastAsia="仿宋_GB2312" w:hint="eastAsia"/>
          <w:sz w:val="32"/>
          <w:szCs w:val="32"/>
        </w:rPr>
        <w:t>25</w:t>
      </w:r>
      <w:r>
        <w:rPr>
          <w:rFonts w:ascii="仿宋_GB2312" w:eastAsia="仿宋_GB2312" w:hint="eastAsia"/>
          <w:sz w:val="32"/>
          <w:szCs w:val="32"/>
        </w:rPr>
        <w:t>日</w:t>
      </w:r>
    </w:p>
    <w:p w:rsidR="00A12900" w:rsidRDefault="00A12900"/>
    <w:sectPr w:rsidR="00A12900" w:rsidSect="00AF14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EE4" w:rsidRDefault="00D43EE4" w:rsidP="00A17BA7">
      <w:r>
        <w:separator/>
      </w:r>
    </w:p>
  </w:endnote>
  <w:endnote w:type="continuationSeparator" w:id="1">
    <w:p w:rsidR="00D43EE4" w:rsidRDefault="00D43EE4" w:rsidP="00A17BA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EE4" w:rsidRDefault="00D43EE4" w:rsidP="00A17BA7">
      <w:r>
        <w:separator/>
      </w:r>
    </w:p>
  </w:footnote>
  <w:footnote w:type="continuationSeparator" w:id="1">
    <w:p w:rsidR="00D43EE4" w:rsidRDefault="00D43EE4" w:rsidP="00A17B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3758E"/>
    <w:multiLevelType w:val="hybridMultilevel"/>
    <w:tmpl w:val="3D4C07B2"/>
    <w:lvl w:ilvl="0" w:tplc="7B0020AA">
      <w:start w:val="1"/>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FA4"/>
    <w:rsid w:val="003A5FA4"/>
    <w:rsid w:val="003E14ED"/>
    <w:rsid w:val="006A5F7A"/>
    <w:rsid w:val="00876DFB"/>
    <w:rsid w:val="00A12900"/>
    <w:rsid w:val="00A17BA7"/>
    <w:rsid w:val="00D35315"/>
    <w:rsid w:val="00D43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F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FA4"/>
    <w:pPr>
      <w:ind w:firstLineChars="200" w:firstLine="420"/>
    </w:pPr>
    <w:rPr>
      <w:rFonts w:asciiTheme="minorHAnsi" w:eastAsiaTheme="minorEastAsia" w:hAnsiTheme="minorHAnsi" w:cstheme="minorBidi"/>
      <w:szCs w:val="22"/>
    </w:rPr>
  </w:style>
  <w:style w:type="paragraph" w:styleId="a4">
    <w:name w:val="Normal (Web)"/>
    <w:basedOn w:val="a"/>
    <w:uiPriority w:val="99"/>
    <w:unhideWhenUsed/>
    <w:rsid w:val="003A5FA4"/>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A17B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17BA7"/>
    <w:rPr>
      <w:rFonts w:ascii="Times New Roman" w:eastAsia="宋体" w:hAnsi="Times New Roman" w:cs="Times New Roman"/>
      <w:sz w:val="18"/>
      <w:szCs w:val="18"/>
    </w:rPr>
  </w:style>
  <w:style w:type="paragraph" w:styleId="a6">
    <w:name w:val="footer"/>
    <w:basedOn w:val="a"/>
    <w:link w:val="Char0"/>
    <w:uiPriority w:val="99"/>
    <w:semiHidden/>
    <w:unhideWhenUsed/>
    <w:rsid w:val="00A17BA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17B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169</Words>
  <Characters>968</Characters>
  <Application>Microsoft Office Word</Application>
  <DocSecurity>0</DocSecurity>
  <Lines>8</Lines>
  <Paragraphs>2</Paragraphs>
  <ScaleCrop>false</ScaleCrop>
  <Company>Microsoft</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dc:creator>
  <cp:lastModifiedBy>HOP</cp:lastModifiedBy>
  <cp:revision>3</cp:revision>
  <dcterms:created xsi:type="dcterms:W3CDTF">2019-03-13T08:24:00Z</dcterms:created>
  <dcterms:modified xsi:type="dcterms:W3CDTF">2019-03-25T08:35:00Z</dcterms:modified>
</cp:coreProperties>
</file>