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94" w:rsidRDefault="007E717A">
      <w:pPr>
        <w:jc w:val="center"/>
        <w:rPr>
          <w:rFonts w:ascii="方正小标宋简体" w:eastAsia="方正小标宋简体" w:hAnsi="新宋体" w:cs="Times New Roman"/>
          <w:color w:val="FF0000"/>
          <w:sz w:val="84"/>
          <w:szCs w:val="84"/>
        </w:rPr>
      </w:pPr>
      <w:r>
        <w:rPr>
          <w:rFonts w:ascii="方正小标宋简体" w:eastAsia="方正小标宋简体" w:hAnsi="新宋体" w:cs="Times New Roman" w:hint="eastAsia"/>
          <w:color w:val="FF0000"/>
          <w:sz w:val="84"/>
          <w:szCs w:val="84"/>
        </w:rPr>
        <w:t>情况通报</w:t>
      </w:r>
    </w:p>
    <w:p w:rsidR="00337394" w:rsidRDefault="007E717A">
      <w:pPr>
        <w:jc w:val="center"/>
        <w:rPr>
          <w:rFonts w:ascii="仿宋_GB2312" w:eastAsia="仿宋_GB2312" w:hAnsi="新宋体" w:cs="Times New Roman"/>
          <w:sz w:val="32"/>
          <w:szCs w:val="32"/>
        </w:rPr>
      </w:pPr>
      <w:r>
        <w:rPr>
          <w:rFonts w:ascii="仿宋_GB2312" w:eastAsia="仿宋_GB2312" w:hAnsi="新宋体" w:cs="Times New Roman" w:hint="eastAsia"/>
          <w:sz w:val="32"/>
          <w:szCs w:val="32"/>
        </w:rPr>
        <w:t>第</w:t>
      </w:r>
      <w:r w:rsidR="008C776E">
        <w:rPr>
          <w:rFonts w:ascii="仿宋_GB2312" w:eastAsia="仿宋_GB2312" w:hAnsi="新宋体" w:cs="Times New Roman" w:hint="eastAsia"/>
          <w:sz w:val="32"/>
          <w:szCs w:val="32"/>
        </w:rPr>
        <w:t>2</w:t>
      </w:r>
      <w:r>
        <w:rPr>
          <w:rFonts w:ascii="仿宋_GB2312" w:eastAsia="仿宋_GB2312" w:hAnsi="新宋体" w:cs="Times New Roman" w:hint="eastAsia"/>
          <w:sz w:val="32"/>
          <w:szCs w:val="32"/>
        </w:rPr>
        <w:t>期</w:t>
      </w:r>
    </w:p>
    <w:p w:rsidR="00337394" w:rsidRDefault="007E717A">
      <w:pPr>
        <w:rPr>
          <w:rFonts w:ascii="仿宋_GB2312" w:eastAsia="仿宋_GB2312" w:hAnsi="新宋体" w:cs="Times New Roman"/>
          <w:sz w:val="32"/>
          <w:szCs w:val="32"/>
        </w:rPr>
      </w:pPr>
      <w:r>
        <w:rPr>
          <w:rFonts w:ascii="仿宋" w:eastAsia="仿宋" w:hAnsi="仿宋" w:cs="Times New Roman" w:hint="eastAsia"/>
          <w:w w:val="105"/>
          <w:sz w:val="32"/>
          <w:szCs w:val="32"/>
          <w:u w:val="thick" w:color="FF0000"/>
        </w:rPr>
        <w:t>昆明市</w:t>
      </w:r>
      <w:r>
        <w:rPr>
          <w:rFonts w:ascii="仿宋" w:eastAsia="仿宋" w:hAnsi="仿宋" w:hint="eastAsia"/>
          <w:w w:val="105"/>
          <w:sz w:val="32"/>
          <w:szCs w:val="32"/>
          <w:u w:val="thick" w:color="FF0000"/>
        </w:rPr>
        <w:t xml:space="preserve">网格化综合监督指挥中心            </w:t>
      </w:r>
      <w:r>
        <w:rPr>
          <w:rFonts w:ascii="仿宋" w:eastAsia="仿宋" w:hAnsi="仿宋" w:cs="Times New Roman" w:hint="eastAsia"/>
          <w:sz w:val="32"/>
          <w:szCs w:val="32"/>
          <w:u w:val="thick" w:color="FF0000"/>
        </w:rPr>
        <w:t>202</w:t>
      </w:r>
      <w:r w:rsidR="003E4F55">
        <w:rPr>
          <w:rFonts w:ascii="仿宋" w:eastAsia="仿宋" w:hAnsi="仿宋" w:cs="Times New Roman" w:hint="eastAsia"/>
          <w:sz w:val="32"/>
          <w:szCs w:val="32"/>
          <w:u w:val="thick" w:color="FF0000"/>
        </w:rPr>
        <w:t>1</w:t>
      </w:r>
      <w:r>
        <w:rPr>
          <w:rFonts w:ascii="仿宋" w:eastAsia="仿宋" w:hAnsi="仿宋" w:cs="Times New Roman" w:hint="eastAsia"/>
          <w:sz w:val="32"/>
          <w:szCs w:val="32"/>
          <w:u w:val="thick" w:color="FF0000"/>
        </w:rPr>
        <w:t>.</w:t>
      </w:r>
      <w:r w:rsidR="008C776E">
        <w:rPr>
          <w:rFonts w:ascii="仿宋" w:eastAsia="仿宋" w:hAnsi="仿宋" w:cs="Times New Roman" w:hint="eastAsia"/>
          <w:sz w:val="32"/>
          <w:szCs w:val="32"/>
          <w:u w:val="thick" w:color="FF0000"/>
        </w:rPr>
        <w:t>3</w:t>
      </w:r>
      <w:r>
        <w:rPr>
          <w:rFonts w:ascii="仿宋" w:eastAsia="仿宋" w:hAnsi="仿宋" w:cs="Times New Roman" w:hint="eastAsia"/>
          <w:sz w:val="32"/>
          <w:szCs w:val="32"/>
          <w:u w:val="thick" w:color="FF0000"/>
        </w:rPr>
        <w:t>.</w:t>
      </w:r>
      <w:r w:rsidR="00C153CC">
        <w:rPr>
          <w:rFonts w:ascii="仿宋" w:eastAsia="仿宋" w:hAnsi="仿宋" w:cs="Times New Roman" w:hint="eastAsia"/>
          <w:sz w:val="32"/>
          <w:szCs w:val="32"/>
          <w:u w:val="thick" w:color="FF0000"/>
        </w:rPr>
        <w:t>11</w:t>
      </w:r>
    </w:p>
    <w:p w:rsidR="00337394" w:rsidRDefault="00337394">
      <w:pPr>
        <w:jc w:val="center"/>
        <w:rPr>
          <w:rFonts w:asciiTheme="majorEastAsia" w:eastAsiaTheme="majorEastAsia" w:hAnsiTheme="majorEastAsia"/>
          <w:b/>
          <w:sz w:val="44"/>
          <w:szCs w:val="44"/>
        </w:rPr>
      </w:pPr>
    </w:p>
    <w:p w:rsidR="00337394" w:rsidRDefault="008C776E">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2</w:t>
      </w:r>
      <w:r w:rsidR="007E717A">
        <w:rPr>
          <w:rFonts w:ascii="方正小标宋简体" w:eastAsia="方正小标宋简体" w:hAnsiTheme="majorEastAsia" w:hint="eastAsia"/>
          <w:sz w:val="44"/>
          <w:szCs w:val="44"/>
        </w:rPr>
        <w:t>月昆明市主城区城市网格化管理</w:t>
      </w:r>
    </w:p>
    <w:p w:rsidR="00337394" w:rsidRDefault="007E717A">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工作通报</w:t>
      </w:r>
    </w:p>
    <w:p w:rsidR="00337394" w:rsidRDefault="00337394">
      <w:pPr>
        <w:spacing w:line="560" w:lineRule="exact"/>
        <w:rPr>
          <w:rFonts w:ascii="仿宋_GB2312" w:eastAsia="仿宋_GB2312"/>
          <w:b/>
          <w:sz w:val="32"/>
          <w:szCs w:val="32"/>
        </w:rPr>
      </w:pPr>
    </w:p>
    <w:p w:rsidR="00337394" w:rsidRDefault="007E717A">
      <w:pPr>
        <w:ind w:firstLineChars="200" w:firstLine="643"/>
        <w:rPr>
          <w:rFonts w:ascii="仿宋_GB2312" w:eastAsia="仿宋_GB2312"/>
          <w:b/>
          <w:sz w:val="32"/>
          <w:szCs w:val="32"/>
        </w:rPr>
      </w:pPr>
      <w:r>
        <w:rPr>
          <w:rFonts w:ascii="仿宋_GB2312" w:eastAsia="仿宋_GB2312" w:hint="eastAsia"/>
          <w:b/>
          <w:sz w:val="32"/>
          <w:szCs w:val="32"/>
        </w:rPr>
        <w:t>第一部分  综合</w:t>
      </w:r>
      <w:r>
        <w:rPr>
          <w:rFonts w:ascii="仿宋_GB2312" w:eastAsia="仿宋_GB2312" w:hAnsi="黑体" w:cs="仿宋_GB2312" w:hint="eastAsia"/>
          <w:b/>
          <w:sz w:val="32"/>
          <w:szCs w:val="32"/>
        </w:rPr>
        <w:t>考核情况</w:t>
      </w:r>
    </w:p>
    <w:p w:rsidR="00337394" w:rsidRDefault="007E717A">
      <w:pPr>
        <w:ind w:firstLineChars="200" w:firstLine="643"/>
        <w:rPr>
          <w:rFonts w:ascii="仿宋_GB2312" w:eastAsia="仿宋_GB2312"/>
          <w:b/>
          <w:sz w:val="32"/>
          <w:szCs w:val="32"/>
        </w:rPr>
      </w:pPr>
      <w:r>
        <w:rPr>
          <w:rFonts w:ascii="仿宋_GB2312" w:eastAsia="仿宋_GB2312" w:hAnsi="黑体" w:hint="eastAsia"/>
          <w:b/>
          <w:sz w:val="32"/>
          <w:szCs w:val="32"/>
        </w:rPr>
        <w:t>第二部分  网格</w:t>
      </w:r>
      <w:r>
        <w:rPr>
          <w:rFonts w:ascii="仿宋_GB2312" w:eastAsia="仿宋_GB2312" w:hAnsi="黑体"/>
          <w:b/>
          <w:sz w:val="32"/>
          <w:szCs w:val="32"/>
        </w:rPr>
        <w:t>案件</w:t>
      </w:r>
      <w:r>
        <w:rPr>
          <w:rFonts w:ascii="仿宋_GB2312" w:eastAsia="仿宋_GB2312" w:hAnsi="黑体" w:hint="eastAsia"/>
          <w:b/>
          <w:sz w:val="32"/>
          <w:szCs w:val="32"/>
        </w:rPr>
        <w:t>综合分析</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----网格</w:t>
      </w:r>
      <w:r>
        <w:rPr>
          <w:rFonts w:ascii="仿宋_GB2312" w:eastAsia="仿宋_GB2312"/>
          <w:sz w:val="32"/>
          <w:szCs w:val="32"/>
        </w:rPr>
        <w:t>案件总体情况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案件处置结案</w:t>
      </w:r>
      <w:r>
        <w:rPr>
          <w:rFonts w:ascii="仿宋_GB2312" w:eastAsia="仿宋_GB2312" w:hAnsi="仿宋_GB2312" w:cs="仿宋_GB2312"/>
          <w:sz w:val="32"/>
          <w:szCs w:val="32"/>
        </w:rPr>
        <w:t>情况</w:t>
      </w:r>
    </w:p>
    <w:p w:rsidR="00337394" w:rsidRDefault="007E717A">
      <w:pPr>
        <w:spacing w:line="560" w:lineRule="exact"/>
        <w:ind w:firstLineChars="350" w:firstLine="1120"/>
        <w:rPr>
          <w:rFonts w:ascii="仿宋_GB2312" w:eastAsia="仿宋_GB2312"/>
          <w:sz w:val="32"/>
          <w:szCs w:val="32"/>
        </w:rPr>
      </w:pPr>
      <w:r>
        <w:rPr>
          <w:rFonts w:ascii="仿宋_GB2312" w:eastAsia="仿宋_GB2312" w:hint="eastAsia"/>
          <w:sz w:val="32"/>
          <w:szCs w:val="32"/>
        </w:rPr>
        <w:t>----两级监督机制运行情况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----卫星</w:t>
      </w:r>
      <w:r>
        <w:rPr>
          <w:rFonts w:ascii="仿宋_GB2312" w:eastAsia="仿宋_GB2312"/>
          <w:sz w:val="32"/>
          <w:szCs w:val="32"/>
        </w:rPr>
        <w:t>遥感监测成果</w:t>
      </w:r>
      <w:r>
        <w:rPr>
          <w:rFonts w:ascii="仿宋_GB2312" w:eastAsia="仿宋_GB2312" w:hint="eastAsia"/>
          <w:sz w:val="32"/>
          <w:szCs w:val="32"/>
        </w:rPr>
        <w:t>处置</w:t>
      </w:r>
      <w:r>
        <w:rPr>
          <w:rFonts w:ascii="仿宋_GB2312" w:eastAsia="仿宋_GB2312"/>
          <w:sz w:val="32"/>
          <w:szCs w:val="32"/>
        </w:rPr>
        <w:t>情况</w:t>
      </w:r>
    </w:p>
    <w:p w:rsidR="00337394" w:rsidRDefault="007E717A">
      <w:pPr>
        <w:spacing w:line="560" w:lineRule="exact"/>
        <w:ind w:firstLineChars="350" w:firstLine="112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hAnsi="仿宋_GB2312" w:cs="仿宋_GB2312" w:hint="eastAsia"/>
          <w:sz w:val="32"/>
          <w:szCs w:val="32"/>
        </w:rPr>
        <w:t>“1+5+X”网格化工作模式建设运行情况</w:t>
      </w:r>
    </w:p>
    <w:p w:rsidR="00337394" w:rsidRDefault="007E717A">
      <w:pPr>
        <w:spacing w:line="560" w:lineRule="exact"/>
        <w:ind w:firstLineChars="350" w:firstLine="1120"/>
        <w:rPr>
          <w:rFonts w:ascii="楷体_GB2312" w:eastAsia="楷体_GB2312"/>
          <w:sz w:val="32"/>
          <w:szCs w:val="32"/>
        </w:rPr>
      </w:pPr>
      <w:r>
        <w:rPr>
          <w:rFonts w:ascii="仿宋_GB2312" w:eastAsia="仿宋_GB2312" w:hint="eastAsia"/>
          <w:sz w:val="32"/>
          <w:szCs w:val="32"/>
        </w:rPr>
        <w:t>----联动机制</w:t>
      </w:r>
    </w:p>
    <w:p w:rsidR="00337394" w:rsidRDefault="00337394">
      <w:pPr>
        <w:spacing w:line="560" w:lineRule="exact"/>
        <w:ind w:firstLineChars="350" w:firstLine="1120"/>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337394">
      <w:pPr>
        <w:spacing w:line="560" w:lineRule="exact"/>
        <w:rPr>
          <w:rFonts w:ascii="仿宋_GB2312" w:eastAsia="仿宋_GB2312"/>
          <w:sz w:val="32"/>
          <w:szCs w:val="32"/>
        </w:rPr>
      </w:pPr>
    </w:p>
    <w:p w:rsidR="00337394" w:rsidRDefault="007E717A">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根据《昆明市人民政府办公厅关于印发昆明市城市网格化管理综合考核办法</w:t>
      </w:r>
      <w:r>
        <w:rPr>
          <w:rFonts w:ascii="仿宋_GB2312" w:eastAsia="仿宋_GB2312" w:hAnsi="宋体" w:hint="eastAsia"/>
          <w:sz w:val="32"/>
          <w:szCs w:val="32"/>
        </w:rPr>
        <w:t>》（昆政办〔2018〕63号）和《关于印发2020年昆明市主城区城市网格化管理考核指标体系的通知》（昆网格中心通〔2020〕5号）</w:t>
      </w:r>
      <w:r>
        <w:rPr>
          <w:rFonts w:ascii="仿宋_GB2312" w:eastAsia="仿宋_GB2312" w:hAnsi="仿宋_GB2312" w:cs="仿宋_GB2312" w:hint="eastAsia"/>
          <w:sz w:val="32"/>
          <w:szCs w:val="32"/>
        </w:rPr>
        <w:t>要求，202</w:t>
      </w:r>
      <w:r w:rsidR="00E12ED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sidR="008C776E">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月昆明市网格化综合监督指挥中心对主城五区、三个开发（度假）区城市网格化管理工作进行了考核。现</w:t>
      </w:r>
      <w:r>
        <w:rPr>
          <w:rFonts w:ascii="仿宋_GB2312" w:eastAsia="仿宋_GB2312" w:hAnsi="仿宋_GB2312" w:cs="仿宋_GB2312"/>
          <w:sz w:val="32"/>
          <w:szCs w:val="32"/>
        </w:rPr>
        <w:t>将</w:t>
      </w:r>
      <w:r>
        <w:rPr>
          <w:rFonts w:ascii="仿宋_GB2312" w:eastAsia="仿宋_GB2312" w:hAnsi="仿宋_GB2312" w:cs="仿宋_GB2312" w:hint="eastAsia"/>
          <w:sz w:val="32"/>
          <w:szCs w:val="32"/>
        </w:rPr>
        <w:t>有</w:t>
      </w:r>
      <w:r>
        <w:rPr>
          <w:rFonts w:ascii="仿宋_GB2312" w:eastAsia="仿宋_GB2312" w:hint="eastAsia"/>
          <w:sz w:val="32"/>
          <w:szCs w:val="32"/>
        </w:rPr>
        <w:t>关情况通报如下：</w:t>
      </w:r>
    </w:p>
    <w:p w:rsidR="00337394" w:rsidRDefault="007E717A">
      <w:pPr>
        <w:spacing w:line="560" w:lineRule="exact"/>
        <w:ind w:firstLineChars="200" w:firstLine="640"/>
        <w:rPr>
          <w:rFonts w:ascii="黑体" w:eastAsia="黑体" w:hAnsi="黑体"/>
          <w:sz w:val="32"/>
          <w:szCs w:val="32"/>
        </w:rPr>
      </w:pPr>
      <w:r>
        <w:rPr>
          <w:rFonts w:ascii="黑体" w:eastAsia="黑体" w:hAnsi="黑体" w:hint="eastAsia"/>
          <w:sz w:val="32"/>
          <w:szCs w:val="32"/>
        </w:rPr>
        <w:t>一、综合考核情况</w:t>
      </w:r>
    </w:p>
    <w:p w:rsidR="00337394" w:rsidRDefault="008C776E">
      <w:pPr>
        <w:spacing w:line="560" w:lineRule="exact"/>
        <w:ind w:rightChars="-94" w:right="-197" w:firstLineChars="200" w:firstLine="640"/>
        <w:jc w:val="left"/>
        <w:rPr>
          <w:rFonts w:ascii="仿宋_GB2312" w:eastAsia="仿宋_GB2312"/>
          <w:sz w:val="32"/>
          <w:szCs w:val="32"/>
        </w:rPr>
      </w:pPr>
      <w:r>
        <w:rPr>
          <w:rFonts w:ascii="仿宋_GB2312" w:eastAsia="仿宋_GB2312" w:hint="eastAsia"/>
          <w:sz w:val="32"/>
          <w:szCs w:val="32"/>
        </w:rPr>
        <w:t>2</w:t>
      </w:r>
      <w:r w:rsidR="007E717A">
        <w:rPr>
          <w:rFonts w:ascii="仿宋_GB2312" w:eastAsia="仿宋_GB2312" w:hint="eastAsia"/>
          <w:sz w:val="32"/>
          <w:szCs w:val="32"/>
        </w:rPr>
        <w:t>月城市网格化管理考核成绩排名前三名的是</w:t>
      </w:r>
      <w:r w:rsidR="00051806">
        <w:rPr>
          <w:rFonts w:ascii="仿宋_GB2312" w:eastAsia="仿宋_GB2312" w:hint="eastAsia"/>
          <w:sz w:val="32"/>
          <w:szCs w:val="32"/>
        </w:rPr>
        <w:t>五华</w:t>
      </w:r>
      <w:r w:rsidR="007E717A">
        <w:rPr>
          <w:rFonts w:ascii="仿宋_GB2312" w:eastAsia="仿宋_GB2312" w:hint="eastAsia"/>
          <w:sz w:val="32"/>
          <w:szCs w:val="32"/>
        </w:rPr>
        <w:t>区、</w:t>
      </w:r>
      <w:r w:rsidR="00051806">
        <w:rPr>
          <w:rFonts w:ascii="仿宋_GB2312" w:eastAsia="仿宋_GB2312" w:hint="eastAsia"/>
          <w:sz w:val="32"/>
          <w:szCs w:val="32"/>
        </w:rPr>
        <w:t>呈贡</w:t>
      </w:r>
      <w:r w:rsidR="007E717A">
        <w:rPr>
          <w:rFonts w:ascii="仿宋_GB2312" w:eastAsia="仿宋_GB2312" w:hint="eastAsia"/>
          <w:sz w:val="32"/>
          <w:szCs w:val="32"/>
        </w:rPr>
        <w:t>区和</w:t>
      </w:r>
      <w:r w:rsidR="00051806">
        <w:rPr>
          <w:rFonts w:ascii="仿宋_GB2312" w:eastAsia="仿宋_GB2312" w:hint="eastAsia"/>
          <w:sz w:val="32"/>
          <w:szCs w:val="32"/>
        </w:rPr>
        <w:t>盘龙</w:t>
      </w:r>
      <w:r w:rsidR="007E717A">
        <w:rPr>
          <w:rFonts w:ascii="仿宋_GB2312" w:eastAsia="仿宋_GB2312" w:hint="eastAsia"/>
          <w:sz w:val="32"/>
          <w:szCs w:val="32"/>
        </w:rPr>
        <w:t>区，具体得分情况如下：</w:t>
      </w:r>
    </w:p>
    <w:tbl>
      <w:tblPr>
        <w:tblpPr w:leftFromText="180" w:rightFromText="180" w:vertAnchor="page" w:horzAnchor="margin" w:tblpY="7096"/>
        <w:tblW w:w="8522" w:type="dxa"/>
        <w:tblLayout w:type="fixed"/>
        <w:tblLook w:val="04A0"/>
      </w:tblPr>
      <w:tblGrid>
        <w:gridCol w:w="926"/>
        <w:gridCol w:w="607"/>
        <w:gridCol w:w="881"/>
        <w:gridCol w:w="746"/>
        <w:gridCol w:w="581"/>
        <w:gridCol w:w="876"/>
        <w:gridCol w:w="672"/>
        <w:gridCol w:w="717"/>
        <w:gridCol w:w="679"/>
        <w:gridCol w:w="593"/>
        <w:gridCol w:w="771"/>
        <w:gridCol w:w="473"/>
      </w:tblGrid>
      <w:tr w:rsidR="00337394">
        <w:trPr>
          <w:trHeight w:val="544"/>
        </w:trPr>
        <w:tc>
          <w:tcPr>
            <w:tcW w:w="8522"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337394" w:rsidRDefault="008C776E" w:rsidP="003E4F55">
            <w:pPr>
              <w:spacing w:line="240" w:lineRule="exact"/>
              <w:jc w:val="center"/>
              <w:rPr>
                <w:rFonts w:ascii="宋体" w:eastAsia="宋体" w:hAnsi="宋体" w:cs="宋体"/>
                <w:b/>
                <w:bCs/>
                <w:color w:val="000000"/>
                <w:kern w:val="0"/>
                <w:sz w:val="16"/>
              </w:rPr>
            </w:pPr>
            <w:r>
              <w:rPr>
                <w:rFonts w:ascii="宋体" w:eastAsia="宋体" w:hAnsi="宋体" w:cs="宋体" w:hint="eastAsia"/>
                <w:b/>
                <w:bCs/>
                <w:color w:val="000000"/>
                <w:kern w:val="0"/>
                <w:sz w:val="24"/>
                <w:szCs w:val="32"/>
              </w:rPr>
              <w:t>2</w:t>
            </w:r>
            <w:r w:rsidR="007E717A">
              <w:rPr>
                <w:rFonts w:ascii="宋体" w:eastAsia="宋体" w:hAnsi="宋体" w:cs="宋体" w:hint="eastAsia"/>
                <w:b/>
                <w:bCs/>
                <w:color w:val="000000"/>
                <w:kern w:val="0"/>
                <w:sz w:val="24"/>
                <w:szCs w:val="32"/>
              </w:rPr>
              <w:t>月主城各区城市网格化管理考核成绩</w:t>
            </w:r>
          </w:p>
        </w:tc>
      </w:tr>
      <w:tr w:rsidR="00337394">
        <w:trPr>
          <w:trHeight w:val="1312"/>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区属</w:t>
            </w:r>
          </w:p>
        </w:tc>
        <w:tc>
          <w:tcPr>
            <w:tcW w:w="60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管理机制（4分）</w:t>
            </w:r>
          </w:p>
        </w:tc>
        <w:tc>
          <w:tcPr>
            <w:tcW w:w="8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监督机制（28分）</w:t>
            </w:r>
          </w:p>
        </w:tc>
        <w:tc>
          <w:tcPr>
            <w:tcW w:w="74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处置机制（40分）</w:t>
            </w:r>
          </w:p>
        </w:tc>
        <w:tc>
          <w:tcPr>
            <w:tcW w:w="581"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考核机制（5分）</w:t>
            </w:r>
          </w:p>
        </w:tc>
        <w:tc>
          <w:tcPr>
            <w:tcW w:w="876"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“1+5+X”网格化工作模式（11分）</w:t>
            </w:r>
          </w:p>
        </w:tc>
        <w:tc>
          <w:tcPr>
            <w:tcW w:w="672"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联动机制（5分）</w:t>
            </w:r>
          </w:p>
        </w:tc>
        <w:tc>
          <w:tcPr>
            <w:tcW w:w="717"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催办督办机制（2分）</w:t>
            </w:r>
          </w:p>
        </w:tc>
        <w:tc>
          <w:tcPr>
            <w:tcW w:w="679"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专项考核（5分）</w:t>
            </w:r>
          </w:p>
        </w:tc>
        <w:tc>
          <w:tcPr>
            <w:tcW w:w="593" w:type="dxa"/>
            <w:tcBorders>
              <w:top w:val="single" w:sz="4" w:space="0" w:color="auto"/>
              <w:left w:val="nil"/>
              <w:bottom w:val="single" w:sz="4" w:space="0" w:color="auto"/>
              <w:right w:val="single" w:sz="4" w:space="0" w:color="auto"/>
            </w:tcBorders>
            <w:shd w:val="clear" w:color="auto" w:fill="auto"/>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附加分（1分）</w:t>
            </w:r>
          </w:p>
        </w:tc>
        <w:tc>
          <w:tcPr>
            <w:tcW w:w="771"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总分</w:t>
            </w:r>
          </w:p>
        </w:tc>
        <w:tc>
          <w:tcPr>
            <w:tcW w:w="473" w:type="dxa"/>
            <w:tcBorders>
              <w:top w:val="single" w:sz="4" w:space="0" w:color="auto"/>
              <w:left w:val="nil"/>
              <w:bottom w:val="single" w:sz="4" w:space="0" w:color="auto"/>
              <w:right w:val="single" w:sz="4" w:space="0" w:color="auto"/>
            </w:tcBorders>
            <w:vAlign w:val="center"/>
          </w:tcPr>
          <w:p w:rsidR="00337394" w:rsidRDefault="007E717A">
            <w:pPr>
              <w:spacing w:line="240" w:lineRule="exact"/>
              <w:jc w:val="center"/>
              <w:rPr>
                <w:rFonts w:ascii="宋体" w:eastAsia="宋体" w:hAnsi="宋体" w:cs="宋体"/>
                <w:b/>
                <w:bCs/>
                <w:color w:val="000000"/>
                <w:kern w:val="0"/>
                <w:sz w:val="16"/>
                <w:szCs w:val="18"/>
              </w:rPr>
            </w:pPr>
            <w:r>
              <w:rPr>
                <w:rFonts w:ascii="宋体" w:eastAsia="宋体" w:hAnsi="宋体" w:cs="宋体" w:hint="eastAsia"/>
                <w:b/>
                <w:bCs/>
                <w:color w:val="000000"/>
                <w:kern w:val="0"/>
                <w:sz w:val="16"/>
                <w:szCs w:val="18"/>
              </w:rPr>
              <w:t>排名</w:t>
            </w:r>
          </w:p>
        </w:tc>
      </w:tr>
      <w:tr w:rsidR="004C27C8">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五华区</w:t>
            </w:r>
          </w:p>
        </w:tc>
        <w:tc>
          <w:tcPr>
            <w:tcW w:w="60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24.99</w:t>
            </w:r>
          </w:p>
        </w:tc>
        <w:tc>
          <w:tcPr>
            <w:tcW w:w="74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39.59</w:t>
            </w:r>
          </w:p>
        </w:tc>
        <w:tc>
          <w:tcPr>
            <w:tcW w:w="5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10.82</w:t>
            </w:r>
          </w:p>
        </w:tc>
        <w:tc>
          <w:tcPr>
            <w:tcW w:w="672"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5.38</w:t>
            </w:r>
          </w:p>
        </w:tc>
        <w:tc>
          <w:tcPr>
            <w:tcW w:w="71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4.77</w:t>
            </w:r>
          </w:p>
        </w:tc>
        <w:tc>
          <w:tcPr>
            <w:tcW w:w="593"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96.55</w:t>
            </w:r>
          </w:p>
        </w:tc>
        <w:tc>
          <w:tcPr>
            <w:tcW w:w="473"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1</w:t>
            </w:r>
          </w:p>
        </w:tc>
      </w:tr>
      <w:tr w:rsidR="004C27C8">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呈贡区</w:t>
            </w:r>
          </w:p>
        </w:tc>
        <w:tc>
          <w:tcPr>
            <w:tcW w:w="60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25.03</w:t>
            </w:r>
          </w:p>
        </w:tc>
        <w:tc>
          <w:tcPr>
            <w:tcW w:w="74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39.66</w:t>
            </w:r>
          </w:p>
        </w:tc>
        <w:tc>
          <w:tcPr>
            <w:tcW w:w="5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10.74</w:t>
            </w:r>
          </w:p>
        </w:tc>
        <w:tc>
          <w:tcPr>
            <w:tcW w:w="672"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5.38</w:t>
            </w:r>
          </w:p>
        </w:tc>
        <w:tc>
          <w:tcPr>
            <w:tcW w:w="71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4.74</w:t>
            </w:r>
          </w:p>
        </w:tc>
        <w:tc>
          <w:tcPr>
            <w:tcW w:w="593"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96.55</w:t>
            </w:r>
          </w:p>
        </w:tc>
        <w:tc>
          <w:tcPr>
            <w:tcW w:w="473"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1</w:t>
            </w:r>
          </w:p>
        </w:tc>
      </w:tr>
      <w:tr w:rsidR="004C27C8">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盘龙区</w:t>
            </w:r>
          </w:p>
        </w:tc>
        <w:tc>
          <w:tcPr>
            <w:tcW w:w="60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25.03</w:t>
            </w:r>
          </w:p>
        </w:tc>
        <w:tc>
          <w:tcPr>
            <w:tcW w:w="74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39.44</w:t>
            </w:r>
          </w:p>
        </w:tc>
        <w:tc>
          <w:tcPr>
            <w:tcW w:w="5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10.70</w:t>
            </w:r>
          </w:p>
        </w:tc>
        <w:tc>
          <w:tcPr>
            <w:tcW w:w="672"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5.38</w:t>
            </w:r>
          </w:p>
        </w:tc>
        <w:tc>
          <w:tcPr>
            <w:tcW w:w="71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4.73</w:t>
            </w:r>
          </w:p>
        </w:tc>
        <w:tc>
          <w:tcPr>
            <w:tcW w:w="593"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96.28</w:t>
            </w:r>
          </w:p>
        </w:tc>
        <w:tc>
          <w:tcPr>
            <w:tcW w:w="473"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3</w:t>
            </w:r>
          </w:p>
        </w:tc>
      </w:tr>
      <w:tr w:rsidR="004C27C8">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经开区</w:t>
            </w:r>
          </w:p>
        </w:tc>
        <w:tc>
          <w:tcPr>
            <w:tcW w:w="60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25.02</w:t>
            </w:r>
          </w:p>
        </w:tc>
        <w:tc>
          <w:tcPr>
            <w:tcW w:w="74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38.90</w:t>
            </w:r>
          </w:p>
        </w:tc>
        <w:tc>
          <w:tcPr>
            <w:tcW w:w="5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10.67</w:t>
            </w:r>
          </w:p>
        </w:tc>
        <w:tc>
          <w:tcPr>
            <w:tcW w:w="672"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5.38</w:t>
            </w:r>
          </w:p>
        </w:tc>
        <w:tc>
          <w:tcPr>
            <w:tcW w:w="71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4.68</w:t>
            </w:r>
          </w:p>
        </w:tc>
        <w:tc>
          <w:tcPr>
            <w:tcW w:w="593"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95.65</w:t>
            </w:r>
          </w:p>
        </w:tc>
        <w:tc>
          <w:tcPr>
            <w:tcW w:w="473"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w:t>
            </w:r>
          </w:p>
        </w:tc>
      </w:tr>
      <w:tr w:rsidR="004C27C8">
        <w:trPr>
          <w:trHeight w:val="389"/>
        </w:trPr>
        <w:tc>
          <w:tcPr>
            <w:tcW w:w="926" w:type="dxa"/>
            <w:tcBorders>
              <w:top w:val="nil"/>
              <w:left w:val="single" w:sz="4" w:space="0" w:color="auto"/>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高新区</w:t>
            </w:r>
          </w:p>
        </w:tc>
        <w:tc>
          <w:tcPr>
            <w:tcW w:w="60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24.92</w:t>
            </w:r>
          </w:p>
        </w:tc>
        <w:tc>
          <w:tcPr>
            <w:tcW w:w="74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39.26</w:t>
            </w:r>
          </w:p>
        </w:tc>
        <w:tc>
          <w:tcPr>
            <w:tcW w:w="5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10.91</w:t>
            </w:r>
          </w:p>
        </w:tc>
        <w:tc>
          <w:tcPr>
            <w:tcW w:w="672"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4.90</w:t>
            </w:r>
          </w:p>
        </w:tc>
        <w:tc>
          <w:tcPr>
            <w:tcW w:w="71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4.58</w:t>
            </w:r>
          </w:p>
        </w:tc>
        <w:tc>
          <w:tcPr>
            <w:tcW w:w="593"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95.57</w:t>
            </w:r>
          </w:p>
        </w:tc>
        <w:tc>
          <w:tcPr>
            <w:tcW w:w="473"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w:t>
            </w:r>
          </w:p>
        </w:tc>
      </w:tr>
      <w:tr w:rsidR="004C27C8">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西山区</w:t>
            </w:r>
          </w:p>
        </w:tc>
        <w:tc>
          <w:tcPr>
            <w:tcW w:w="60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25.00</w:t>
            </w:r>
          </w:p>
        </w:tc>
        <w:tc>
          <w:tcPr>
            <w:tcW w:w="74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39.15</w:t>
            </w:r>
          </w:p>
        </w:tc>
        <w:tc>
          <w:tcPr>
            <w:tcW w:w="5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10.62</w:t>
            </w:r>
          </w:p>
        </w:tc>
        <w:tc>
          <w:tcPr>
            <w:tcW w:w="672"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5.38</w:t>
            </w:r>
          </w:p>
        </w:tc>
        <w:tc>
          <w:tcPr>
            <w:tcW w:w="71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4.38</w:t>
            </w:r>
          </w:p>
        </w:tc>
        <w:tc>
          <w:tcPr>
            <w:tcW w:w="593"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95.53</w:t>
            </w:r>
          </w:p>
        </w:tc>
        <w:tc>
          <w:tcPr>
            <w:tcW w:w="473"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6</w:t>
            </w:r>
          </w:p>
        </w:tc>
      </w:tr>
      <w:tr w:rsidR="004C27C8">
        <w:trPr>
          <w:trHeight w:val="404"/>
        </w:trPr>
        <w:tc>
          <w:tcPr>
            <w:tcW w:w="926" w:type="dxa"/>
            <w:tcBorders>
              <w:top w:val="nil"/>
              <w:left w:val="single" w:sz="4" w:space="0" w:color="auto"/>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度假区</w:t>
            </w:r>
          </w:p>
        </w:tc>
        <w:tc>
          <w:tcPr>
            <w:tcW w:w="60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25.00</w:t>
            </w:r>
          </w:p>
        </w:tc>
        <w:tc>
          <w:tcPr>
            <w:tcW w:w="74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39.16</w:t>
            </w:r>
          </w:p>
        </w:tc>
        <w:tc>
          <w:tcPr>
            <w:tcW w:w="5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10.80</w:t>
            </w:r>
          </w:p>
        </w:tc>
        <w:tc>
          <w:tcPr>
            <w:tcW w:w="672"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5.35</w:t>
            </w:r>
          </w:p>
        </w:tc>
        <w:tc>
          <w:tcPr>
            <w:tcW w:w="71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4.10</w:t>
            </w:r>
          </w:p>
        </w:tc>
        <w:tc>
          <w:tcPr>
            <w:tcW w:w="593"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95.41</w:t>
            </w:r>
          </w:p>
        </w:tc>
        <w:tc>
          <w:tcPr>
            <w:tcW w:w="473"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7</w:t>
            </w:r>
          </w:p>
        </w:tc>
      </w:tr>
      <w:tr w:rsidR="004C27C8">
        <w:trPr>
          <w:trHeight w:val="384"/>
        </w:trPr>
        <w:tc>
          <w:tcPr>
            <w:tcW w:w="926" w:type="dxa"/>
            <w:tcBorders>
              <w:top w:val="nil"/>
              <w:left w:val="single" w:sz="4" w:space="0" w:color="auto"/>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官渡区</w:t>
            </w:r>
          </w:p>
        </w:tc>
        <w:tc>
          <w:tcPr>
            <w:tcW w:w="60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w:t>
            </w:r>
          </w:p>
        </w:tc>
        <w:tc>
          <w:tcPr>
            <w:tcW w:w="8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24.98</w:t>
            </w:r>
          </w:p>
        </w:tc>
        <w:tc>
          <w:tcPr>
            <w:tcW w:w="74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38.93</w:t>
            </w:r>
          </w:p>
        </w:tc>
        <w:tc>
          <w:tcPr>
            <w:tcW w:w="581"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5</w:t>
            </w:r>
          </w:p>
        </w:tc>
        <w:tc>
          <w:tcPr>
            <w:tcW w:w="876"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10.38</w:t>
            </w:r>
          </w:p>
        </w:tc>
        <w:tc>
          <w:tcPr>
            <w:tcW w:w="672"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4.90</w:t>
            </w:r>
          </w:p>
        </w:tc>
        <w:tc>
          <w:tcPr>
            <w:tcW w:w="717"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2</w:t>
            </w:r>
          </w:p>
        </w:tc>
        <w:tc>
          <w:tcPr>
            <w:tcW w:w="679"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4.02</w:t>
            </w:r>
          </w:p>
        </w:tc>
        <w:tc>
          <w:tcPr>
            <w:tcW w:w="593" w:type="dxa"/>
            <w:tcBorders>
              <w:top w:val="nil"/>
              <w:left w:val="nil"/>
              <w:bottom w:val="single" w:sz="4" w:space="0" w:color="auto"/>
              <w:right w:val="single" w:sz="4" w:space="0" w:color="auto"/>
            </w:tcBorders>
            <w:shd w:val="clear" w:color="auto" w:fill="auto"/>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0</w:t>
            </w:r>
          </w:p>
        </w:tc>
        <w:tc>
          <w:tcPr>
            <w:tcW w:w="771"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94.21</w:t>
            </w:r>
          </w:p>
        </w:tc>
        <w:tc>
          <w:tcPr>
            <w:tcW w:w="473" w:type="dxa"/>
            <w:tcBorders>
              <w:top w:val="nil"/>
              <w:left w:val="nil"/>
              <w:bottom w:val="single" w:sz="4" w:space="0" w:color="auto"/>
              <w:right w:val="single" w:sz="4" w:space="0" w:color="auto"/>
            </w:tcBorders>
            <w:vAlign w:val="center"/>
          </w:tcPr>
          <w:p w:rsidR="004C27C8" w:rsidRPr="004C27C8" w:rsidRDefault="004C27C8" w:rsidP="004C27C8">
            <w:pPr>
              <w:jc w:val="center"/>
              <w:rPr>
                <w:rFonts w:asciiTheme="minorEastAsia" w:hAnsiTheme="minorEastAsia" w:cs="宋体"/>
                <w:color w:val="000000"/>
                <w:sz w:val="20"/>
                <w:szCs w:val="20"/>
              </w:rPr>
            </w:pPr>
            <w:r w:rsidRPr="004C27C8">
              <w:rPr>
                <w:rFonts w:asciiTheme="minorEastAsia" w:hAnsiTheme="minorEastAsia" w:hint="eastAsia"/>
                <w:color w:val="000000"/>
                <w:sz w:val="20"/>
                <w:szCs w:val="20"/>
              </w:rPr>
              <w:t>8</w:t>
            </w:r>
          </w:p>
        </w:tc>
      </w:tr>
    </w:tbl>
    <w:p w:rsidR="00337394" w:rsidRDefault="007E717A">
      <w:pPr>
        <w:spacing w:line="560" w:lineRule="exact"/>
        <w:ind w:firstLineChars="200" w:firstLine="640"/>
        <w:rPr>
          <w:rFonts w:ascii="仿宋_GB2312" w:eastAsia="仿宋_GB2312"/>
          <w:szCs w:val="21"/>
        </w:rPr>
      </w:pPr>
      <w:r>
        <w:rPr>
          <w:rFonts w:ascii="黑体" w:eastAsia="黑体" w:hAnsi="黑体" w:hint="eastAsia"/>
          <w:sz w:val="32"/>
          <w:szCs w:val="32"/>
        </w:rPr>
        <w:t>二、网格案件综合分析</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（一）网格案件总体情况</w:t>
      </w:r>
    </w:p>
    <w:p w:rsidR="00337394" w:rsidRDefault="007E717A">
      <w:pPr>
        <w:spacing w:line="560" w:lineRule="exact"/>
        <w:ind w:firstLineChars="200" w:firstLine="643"/>
        <w:rPr>
          <w:rFonts w:ascii="仿宋_GB2312" w:eastAsia="仿宋_GB2312"/>
          <w:sz w:val="32"/>
          <w:szCs w:val="32"/>
        </w:rPr>
      </w:pPr>
      <w:r>
        <w:rPr>
          <w:rFonts w:ascii="仿宋_GB2312" w:eastAsia="仿宋_GB2312" w:hint="eastAsia"/>
          <w:b/>
          <w:sz w:val="32"/>
          <w:szCs w:val="32"/>
        </w:rPr>
        <w:t>1.立结案情况</w:t>
      </w:r>
    </w:p>
    <w:p w:rsidR="00337394" w:rsidRDefault="00EC4D71">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E717A">
        <w:rPr>
          <w:rFonts w:ascii="仿宋_GB2312" w:eastAsia="仿宋_GB2312" w:hint="eastAsia"/>
          <w:sz w:val="32"/>
          <w:szCs w:val="32"/>
        </w:rPr>
        <w:t>月网格化管理系统共</w:t>
      </w:r>
      <w:r w:rsidR="0067167A">
        <w:rPr>
          <w:rFonts w:ascii="仿宋_GB2312" w:eastAsia="仿宋_GB2312" w:hint="eastAsia"/>
          <w:sz w:val="32"/>
          <w:szCs w:val="32"/>
        </w:rPr>
        <w:t>立案</w:t>
      </w:r>
      <w:r>
        <w:rPr>
          <w:rFonts w:ascii="仿宋_GB2312" w:eastAsia="仿宋_GB2312" w:hint="eastAsia"/>
          <w:sz w:val="32"/>
          <w:szCs w:val="32"/>
        </w:rPr>
        <w:t>153240</w:t>
      </w:r>
      <w:r w:rsidR="007E717A">
        <w:rPr>
          <w:rFonts w:ascii="仿宋_GB2312" w:eastAsia="仿宋_GB2312" w:hint="eastAsia"/>
          <w:sz w:val="32"/>
          <w:szCs w:val="32"/>
        </w:rPr>
        <w:t>件，结案</w:t>
      </w:r>
      <w:r>
        <w:rPr>
          <w:rFonts w:ascii="仿宋_GB2312" w:eastAsia="仿宋_GB2312" w:hint="eastAsia"/>
          <w:sz w:val="32"/>
          <w:szCs w:val="32"/>
        </w:rPr>
        <w:t>151988</w:t>
      </w:r>
      <w:r w:rsidR="007E717A">
        <w:rPr>
          <w:rFonts w:ascii="仿宋_GB2312" w:eastAsia="仿宋_GB2312" w:hint="eastAsia"/>
          <w:sz w:val="32"/>
          <w:szCs w:val="32"/>
        </w:rPr>
        <w:t>件，结案率</w:t>
      </w:r>
      <w:r>
        <w:rPr>
          <w:rFonts w:ascii="仿宋_GB2312" w:eastAsia="仿宋_GB2312" w:hint="eastAsia"/>
          <w:sz w:val="32"/>
          <w:szCs w:val="32"/>
        </w:rPr>
        <w:t>99.18</w:t>
      </w:r>
      <w:r w:rsidR="007E717A">
        <w:rPr>
          <w:rFonts w:ascii="仿宋_GB2312" w:eastAsia="仿宋_GB2312" w:hint="eastAsia"/>
          <w:sz w:val="32"/>
          <w:szCs w:val="32"/>
        </w:rPr>
        <w:t>%。</w:t>
      </w:r>
    </w:p>
    <w:p w:rsidR="00337394" w:rsidRDefault="007E717A">
      <w:pPr>
        <w:spacing w:line="560" w:lineRule="exact"/>
        <w:ind w:firstLineChars="196" w:firstLine="630"/>
        <w:rPr>
          <w:rFonts w:ascii="仿宋_GB2312" w:eastAsia="仿宋_GB2312"/>
          <w:b/>
          <w:sz w:val="32"/>
          <w:szCs w:val="32"/>
        </w:rPr>
      </w:pPr>
      <w:r>
        <w:rPr>
          <w:rFonts w:ascii="仿宋_GB2312" w:eastAsia="仿宋_GB2312" w:hint="eastAsia"/>
          <w:b/>
          <w:sz w:val="32"/>
          <w:szCs w:val="32"/>
        </w:rPr>
        <w:lastRenderedPageBreak/>
        <w:t>2.案件来源情况</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（1）</w:t>
      </w:r>
      <w:r w:rsidR="00C430DB">
        <w:rPr>
          <w:rFonts w:ascii="仿宋_GB2312" w:eastAsia="仿宋_GB2312" w:hint="eastAsia"/>
          <w:sz w:val="32"/>
          <w:szCs w:val="32"/>
        </w:rPr>
        <w:t>2</w:t>
      </w:r>
      <w:r>
        <w:rPr>
          <w:rFonts w:ascii="仿宋_GB2312" w:eastAsia="仿宋_GB2312" w:hint="eastAsia"/>
          <w:sz w:val="32"/>
          <w:szCs w:val="32"/>
        </w:rPr>
        <w:t>月市级监督员上报并立案</w:t>
      </w:r>
      <w:r w:rsidR="00C430DB">
        <w:rPr>
          <w:rFonts w:ascii="仿宋_GB2312" w:eastAsia="仿宋_GB2312" w:hint="eastAsia"/>
          <w:sz w:val="32"/>
          <w:szCs w:val="32"/>
        </w:rPr>
        <w:t>31264</w:t>
      </w:r>
      <w:r>
        <w:rPr>
          <w:rFonts w:ascii="仿宋_GB2312" w:eastAsia="仿宋_GB2312" w:hint="eastAsia"/>
          <w:sz w:val="32"/>
          <w:szCs w:val="32"/>
        </w:rPr>
        <w:t>件，占案件立案总量的</w:t>
      </w:r>
      <w:r w:rsidR="00540496">
        <w:rPr>
          <w:rFonts w:ascii="仿宋_GB2312" w:eastAsia="仿宋_GB2312" w:hint="eastAsia"/>
          <w:sz w:val="32"/>
          <w:szCs w:val="32"/>
        </w:rPr>
        <w:t>20.40</w:t>
      </w:r>
      <w:r>
        <w:rPr>
          <w:rFonts w:ascii="仿宋_GB2312" w:eastAsia="仿宋_GB2312" w:hint="eastAsia"/>
          <w:sz w:val="32"/>
          <w:szCs w:val="32"/>
        </w:rPr>
        <w:t>%，结案</w:t>
      </w:r>
      <w:r w:rsidR="00540496">
        <w:rPr>
          <w:rFonts w:ascii="仿宋_GB2312" w:eastAsia="仿宋_GB2312" w:hint="eastAsia"/>
          <w:sz w:val="32"/>
          <w:szCs w:val="32"/>
        </w:rPr>
        <w:t>30456</w:t>
      </w:r>
      <w:r>
        <w:rPr>
          <w:rFonts w:ascii="仿宋_GB2312" w:eastAsia="仿宋_GB2312" w:hint="eastAsia"/>
          <w:sz w:val="32"/>
          <w:szCs w:val="32"/>
        </w:rPr>
        <w:t>件，结案率</w:t>
      </w:r>
      <w:r>
        <w:rPr>
          <w:rFonts w:ascii="仿宋_GB2312" w:eastAsia="仿宋_GB2312"/>
          <w:sz w:val="32"/>
          <w:szCs w:val="32"/>
        </w:rPr>
        <w:t>9</w:t>
      </w:r>
      <w:r w:rsidR="00540496">
        <w:rPr>
          <w:rFonts w:ascii="仿宋_GB2312" w:eastAsia="仿宋_GB2312" w:hint="eastAsia"/>
          <w:sz w:val="32"/>
          <w:szCs w:val="32"/>
        </w:rPr>
        <w:t>7.42</w:t>
      </w:r>
      <w:r>
        <w:rPr>
          <w:rFonts w:ascii="仿宋_GB2312" w:eastAsia="仿宋_GB2312"/>
          <w:sz w:val="32"/>
          <w:szCs w:val="32"/>
        </w:rPr>
        <w:t>%</w:t>
      </w:r>
      <w:r>
        <w:rPr>
          <w:rFonts w:ascii="仿宋_GB2312" w:eastAsia="仿宋_GB2312" w:hint="eastAsia"/>
          <w:sz w:val="32"/>
          <w:szCs w:val="32"/>
        </w:rPr>
        <w:t>。</w:t>
      </w:r>
    </w:p>
    <w:p w:rsidR="00337394" w:rsidRDefault="007E717A">
      <w:pPr>
        <w:spacing w:line="560" w:lineRule="exact"/>
        <w:ind w:firstLineChars="150" w:firstLine="480"/>
        <w:rPr>
          <w:rFonts w:ascii="仿宋_GB2312" w:eastAsia="仿宋_GB2312"/>
          <w:sz w:val="32"/>
          <w:szCs w:val="32"/>
        </w:rPr>
      </w:pPr>
      <w:r>
        <w:rPr>
          <w:rFonts w:ascii="仿宋_GB2312" w:eastAsia="仿宋_GB2312" w:hint="eastAsia"/>
          <w:sz w:val="32"/>
          <w:szCs w:val="32"/>
        </w:rPr>
        <w:t>（2）</w:t>
      </w:r>
      <w:r w:rsidR="00C430DB">
        <w:rPr>
          <w:rFonts w:ascii="仿宋_GB2312" w:eastAsia="仿宋_GB2312" w:hint="eastAsia"/>
          <w:sz w:val="32"/>
          <w:szCs w:val="32"/>
        </w:rPr>
        <w:t>2</w:t>
      </w:r>
      <w:r>
        <w:rPr>
          <w:rFonts w:ascii="仿宋_GB2312" w:eastAsia="仿宋_GB2312" w:hint="eastAsia"/>
          <w:sz w:val="32"/>
          <w:szCs w:val="32"/>
        </w:rPr>
        <w:t>月区级监督员上报并立案</w:t>
      </w:r>
      <w:r w:rsidR="00540496">
        <w:rPr>
          <w:rFonts w:ascii="仿宋_GB2312" w:eastAsia="仿宋_GB2312" w:hint="eastAsia"/>
          <w:sz w:val="32"/>
          <w:szCs w:val="32"/>
        </w:rPr>
        <w:t>121152</w:t>
      </w:r>
      <w:r>
        <w:rPr>
          <w:rFonts w:ascii="仿宋_GB2312" w:eastAsia="仿宋_GB2312" w:hint="eastAsia"/>
          <w:sz w:val="32"/>
          <w:szCs w:val="32"/>
        </w:rPr>
        <w:t>件，占案件立案总量的</w:t>
      </w:r>
      <w:r w:rsidR="00540496">
        <w:rPr>
          <w:rFonts w:ascii="仿宋_GB2312" w:eastAsia="仿宋_GB2312" w:hint="eastAsia"/>
          <w:sz w:val="32"/>
          <w:szCs w:val="32"/>
        </w:rPr>
        <w:t>79.06</w:t>
      </w:r>
      <w:r>
        <w:rPr>
          <w:rFonts w:ascii="仿宋_GB2312" w:eastAsia="仿宋_GB2312"/>
          <w:sz w:val="32"/>
          <w:szCs w:val="32"/>
        </w:rPr>
        <w:t>%</w:t>
      </w:r>
      <w:r>
        <w:rPr>
          <w:rFonts w:ascii="仿宋_GB2312" w:eastAsia="仿宋_GB2312" w:hint="eastAsia"/>
          <w:sz w:val="32"/>
          <w:szCs w:val="32"/>
        </w:rPr>
        <w:t>，结案</w:t>
      </w:r>
      <w:r w:rsidR="00540496">
        <w:rPr>
          <w:rFonts w:ascii="仿宋_GB2312" w:eastAsia="仿宋_GB2312" w:hint="eastAsia"/>
          <w:sz w:val="32"/>
          <w:szCs w:val="32"/>
        </w:rPr>
        <w:t>120859</w:t>
      </w:r>
      <w:r>
        <w:rPr>
          <w:rFonts w:ascii="仿宋_GB2312" w:eastAsia="仿宋_GB2312" w:hint="eastAsia"/>
          <w:sz w:val="32"/>
          <w:szCs w:val="32"/>
        </w:rPr>
        <w:t>件，结案率99.</w:t>
      </w:r>
      <w:r w:rsidR="00540496">
        <w:rPr>
          <w:rFonts w:ascii="仿宋_GB2312" w:eastAsia="仿宋_GB2312" w:hint="eastAsia"/>
          <w:sz w:val="32"/>
          <w:szCs w:val="32"/>
        </w:rPr>
        <w:t>76</w:t>
      </w:r>
      <w:r>
        <w:rPr>
          <w:rFonts w:ascii="仿宋_GB2312" w:eastAsia="仿宋_GB2312" w:hint="eastAsia"/>
          <w:sz w:val="32"/>
          <w:szCs w:val="32"/>
        </w:rPr>
        <w:t>%。</w:t>
      </w:r>
    </w:p>
    <w:p w:rsidR="00337394" w:rsidRPr="00A77039" w:rsidRDefault="00540496">
      <w:pPr>
        <w:spacing w:line="560" w:lineRule="exact"/>
        <w:jc w:val="center"/>
        <w:rPr>
          <w:rFonts w:ascii="仿宋_GB2312" w:eastAsia="仿宋_GB2312"/>
          <w:b/>
          <w:sz w:val="28"/>
          <w:szCs w:val="28"/>
        </w:rPr>
      </w:pPr>
      <w:r>
        <w:rPr>
          <w:rFonts w:ascii="仿宋_GB2312" w:eastAsia="仿宋_GB2312" w:hint="eastAsia"/>
          <w:b/>
          <w:sz w:val="28"/>
          <w:szCs w:val="28"/>
        </w:rPr>
        <w:t>2</w:t>
      </w:r>
      <w:r w:rsidR="007E717A" w:rsidRPr="00A77039">
        <w:rPr>
          <w:rFonts w:ascii="仿宋_GB2312" w:eastAsia="仿宋_GB2312" w:hint="eastAsia"/>
          <w:b/>
          <w:sz w:val="28"/>
          <w:szCs w:val="28"/>
        </w:rPr>
        <w:t>月主城各区监督员上报案件情况</w:t>
      </w:r>
    </w:p>
    <w:p w:rsidR="00337394" w:rsidRDefault="00901744">
      <w:r>
        <w:rPr>
          <w:noProof/>
        </w:rPr>
        <w:drawing>
          <wp:inline distT="0" distB="0" distL="0" distR="0">
            <wp:extent cx="5274310" cy="216925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274310" cy="2169250"/>
                    </a:xfrm>
                    <a:prstGeom prst="rect">
                      <a:avLst/>
                    </a:prstGeom>
                    <a:noFill/>
                    <a:ln w="9525">
                      <a:noFill/>
                      <a:miter lim="800000"/>
                      <a:headEnd/>
                      <a:tailEnd/>
                    </a:ln>
                  </pic:spPr>
                </pic:pic>
              </a:graphicData>
            </a:graphic>
          </wp:inline>
        </w:drawing>
      </w:r>
    </w:p>
    <w:p w:rsidR="00337394" w:rsidRDefault="007E717A">
      <w:pPr>
        <w:tabs>
          <w:tab w:val="left" w:pos="3915"/>
        </w:tabs>
        <w:spacing w:line="560" w:lineRule="exact"/>
        <w:ind w:firstLineChars="150" w:firstLine="480"/>
        <w:rPr>
          <w:rFonts w:ascii="仿宋_GB2312" w:eastAsia="仿宋_GB2312"/>
          <w:sz w:val="32"/>
          <w:szCs w:val="32"/>
        </w:rPr>
      </w:pPr>
      <w:r>
        <w:rPr>
          <w:rFonts w:ascii="仿宋_GB2312" w:eastAsia="仿宋_GB2312" w:hint="eastAsia"/>
          <w:sz w:val="32"/>
          <w:szCs w:val="32"/>
        </w:rPr>
        <w:t>（3）案件其他来源</w:t>
      </w:r>
    </w:p>
    <w:p w:rsidR="00337394" w:rsidRDefault="00563541">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E717A">
        <w:rPr>
          <w:rFonts w:ascii="仿宋_GB2312" w:eastAsia="仿宋_GB2312" w:hint="eastAsia"/>
          <w:sz w:val="32"/>
          <w:szCs w:val="32"/>
        </w:rPr>
        <w:t>月共受理市长热线转办案件</w:t>
      </w:r>
      <w:r w:rsidR="00A930E8">
        <w:rPr>
          <w:rFonts w:ascii="仿宋_GB2312" w:eastAsia="仿宋_GB2312" w:hint="eastAsia"/>
          <w:sz w:val="32"/>
          <w:szCs w:val="32"/>
        </w:rPr>
        <w:t>516</w:t>
      </w:r>
      <w:r w:rsidR="007E717A">
        <w:rPr>
          <w:rFonts w:ascii="仿宋_GB2312" w:eastAsia="仿宋_GB2312" w:hint="eastAsia"/>
          <w:sz w:val="32"/>
          <w:szCs w:val="32"/>
        </w:rPr>
        <w:t>件，结案</w:t>
      </w:r>
      <w:r w:rsidR="00A930E8">
        <w:rPr>
          <w:rFonts w:ascii="仿宋_GB2312" w:eastAsia="仿宋_GB2312" w:hint="eastAsia"/>
          <w:sz w:val="32"/>
          <w:szCs w:val="32"/>
        </w:rPr>
        <w:t>412</w:t>
      </w:r>
      <w:r w:rsidR="007E717A">
        <w:rPr>
          <w:rFonts w:ascii="仿宋_GB2312" w:eastAsia="仿宋_GB2312" w:hint="eastAsia"/>
          <w:sz w:val="32"/>
          <w:szCs w:val="32"/>
        </w:rPr>
        <w:t>件，结案率</w:t>
      </w:r>
      <w:r w:rsidR="00A930E8">
        <w:rPr>
          <w:rFonts w:ascii="仿宋_GB2312" w:eastAsia="仿宋_GB2312" w:hint="eastAsia"/>
          <w:sz w:val="32"/>
          <w:szCs w:val="32"/>
        </w:rPr>
        <w:t>79.84</w:t>
      </w:r>
      <w:r w:rsidR="007E717A">
        <w:rPr>
          <w:rFonts w:ascii="仿宋_GB2312" w:eastAsia="仿宋_GB2312" w:hint="eastAsia"/>
          <w:sz w:val="32"/>
          <w:szCs w:val="32"/>
        </w:rPr>
        <w:t>%；微信、微博等其他形式举报案件</w:t>
      </w:r>
      <w:r w:rsidR="00BD2172">
        <w:rPr>
          <w:rFonts w:ascii="仿宋_GB2312" w:eastAsia="仿宋_GB2312" w:hint="eastAsia"/>
          <w:sz w:val="32"/>
          <w:szCs w:val="32"/>
        </w:rPr>
        <w:t>3</w:t>
      </w:r>
      <w:r w:rsidR="00A930E8">
        <w:rPr>
          <w:rFonts w:ascii="仿宋_GB2312" w:eastAsia="仿宋_GB2312" w:hint="eastAsia"/>
          <w:sz w:val="32"/>
          <w:szCs w:val="32"/>
        </w:rPr>
        <w:t>0</w:t>
      </w:r>
      <w:r w:rsidR="00BD2172">
        <w:rPr>
          <w:rFonts w:ascii="仿宋_GB2312" w:eastAsia="仿宋_GB2312" w:hint="eastAsia"/>
          <w:sz w:val="32"/>
          <w:szCs w:val="32"/>
        </w:rPr>
        <w:t>8</w:t>
      </w:r>
      <w:r w:rsidR="007E717A">
        <w:rPr>
          <w:rFonts w:ascii="仿宋_GB2312" w:eastAsia="仿宋_GB2312" w:hint="eastAsia"/>
          <w:sz w:val="32"/>
          <w:szCs w:val="32"/>
        </w:rPr>
        <w:t xml:space="preserve">件，结案 </w:t>
      </w:r>
      <w:r w:rsidR="00A930E8">
        <w:rPr>
          <w:rFonts w:ascii="仿宋_GB2312" w:eastAsia="仿宋_GB2312" w:hint="eastAsia"/>
          <w:sz w:val="32"/>
          <w:szCs w:val="32"/>
        </w:rPr>
        <w:t>261</w:t>
      </w:r>
      <w:r w:rsidR="007E717A">
        <w:rPr>
          <w:rFonts w:ascii="仿宋_GB2312" w:eastAsia="仿宋_GB2312" w:hint="eastAsia"/>
          <w:sz w:val="32"/>
          <w:szCs w:val="32"/>
        </w:rPr>
        <w:t>件，结案率</w:t>
      </w:r>
      <w:r w:rsidR="00BD2172">
        <w:rPr>
          <w:rFonts w:ascii="仿宋_GB2312" w:eastAsia="仿宋_GB2312" w:hint="eastAsia"/>
          <w:sz w:val="32"/>
          <w:szCs w:val="32"/>
        </w:rPr>
        <w:t>84.</w:t>
      </w:r>
      <w:r w:rsidR="00A930E8">
        <w:rPr>
          <w:rFonts w:ascii="仿宋_GB2312" w:eastAsia="仿宋_GB2312" w:hint="eastAsia"/>
          <w:sz w:val="32"/>
          <w:szCs w:val="32"/>
        </w:rPr>
        <w:t>74</w:t>
      </w:r>
      <w:r w:rsidR="007E717A">
        <w:rPr>
          <w:rFonts w:ascii="仿宋_GB2312" w:eastAsia="仿宋_GB2312" w:hint="eastAsia"/>
          <w:sz w:val="32"/>
          <w:szCs w:val="32"/>
        </w:rPr>
        <w:t>%。</w:t>
      </w:r>
      <w:r w:rsidR="00671DB1" w:rsidRPr="00671DB1">
        <w:rPr>
          <w:rFonts w:ascii="仿宋_GB2312" w:eastAsia="仿宋_GB2312"/>
          <w:sz w:val="32"/>
          <w:szCs w:val="32"/>
        </w:rPr>
        <w:t>卫星遥感监测案件37件，抽查25件，房屋建筑图斑案件真正拆除私搭乱建面积4084.3平方米。</w:t>
      </w:r>
    </w:p>
    <w:p w:rsidR="00337394" w:rsidRPr="00A77039" w:rsidRDefault="00A930E8" w:rsidP="00BD2172">
      <w:pPr>
        <w:spacing w:line="560" w:lineRule="exact"/>
        <w:ind w:firstLineChars="850" w:firstLine="2389"/>
        <w:jc w:val="left"/>
        <w:rPr>
          <w:rFonts w:ascii="仿宋_GB2312" w:eastAsia="仿宋_GB2312"/>
          <w:b/>
          <w:sz w:val="28"/>
          <w:szCs w:val="28"/>
        </w:rPr>
      </w:pPr>
      <w:r>
        <w:rPr>
          <w:rFonts w:ascii="仿宋_GB2312" w:eastAsia="仿宋_GB2312" w:hint="eastAsia"/>
          <w:b/>
          <w:sz w:val="28"/>
          <w:szCs w:val="28"/>
        </w:rPr>
        <w:t>2</w:t>
      </w:r>
      <w:r w:rsidR="007E717A" w:rsidRPr="00A77039">
        <w:rPr>
          <w:rFonts w:ascii="仿宋_GB2312" w:eastAsia="仿宋_GB2312" w:hint="eastAsia"/>
          <w:b/>
          <w:sz w:val="28"/>
          <w:szCs w:val="28"/>
        </w:rPr>
        <w:t>月其他来源案件情况</w:t>
      </w:r>
    </w:p>
    <w:p w:rsidR="00337394" w:rsidRDefault="00671DB1">
      <w:r>
        <w:rPr>
          <w:noProof/>
        </w:rPr>
        <w:drawing>
          <wp:inline distT="0" distB="0" distL="0" distR="0">
            <wp:extent cx="5273978" cy="1908313"/>
            <wp:effectExtent l="19050" t="0" r="2872" b="0"/>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274310" cy="1908433"/>
                    </a:xfrm>
                    <a:prstGeom prst="rect">
                      <a:avLst/>
                    </a:prstGeom>
                    <a:noFill/>
                    <a:ln w="9525">
                      <a:noFill/>
                      <a:miter lim="800000"/>
                      <a:headEnd/>
                      <a:tailEnd/>
                    </a:ln>
                  </pic:spPr>
                </pic:pic>
              </a:graphicData>
            </a:graphic>
          </wp:inline>
        </w:drawing>
      </w:r>
    </w:p>
    <w:p w:rsidR="00337394" w:rsidRDefault="007E717A">
      <w:p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3.案件量情况</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（1）事件类案件</w:t>
      </w:r>
    </w:p>
    <w:p w:rsidR="00337394" w:rsidRDefault="002E11E5">
      <w:pPr>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E717A">
        <w:rPr>
          <w:rFonts w:ascii="仿宋_GB2312" w:eastAsia="仿宋_GB2312" w:hAnsi="仿宋_GB2312" w:cs="仿宋_GB2312" w:hint="eastAsia"/>
          <w:sz w:val="32"/>
          <w:szCs w:val="32"/>
        </w:rPr>
        <w:t>月事件类案件总量</w:t>
      </w:r>
      <w:r>
        <w:rPr>
          <w:rFonts w:ascii="仿宋_GB2312" w:eastAsia="仿宋_GB2312" w:hAnsi="仿宋_GB2312" w:cs="仿宋_GB2312" w:hint="eastAsia"/>
          <w:sz w:val="32"/>
          <w:szCs w:val="32"/>
        </w:rPr>
        <w:t>143188</w:t>
      </w:r>
      <w:r w:rsidR="007E717A">
        <w:rPr>
          <w:rFonts w:ascii="仿宋_GB2312" w:eastAsia="仿宋_GB2312" w:hAnsi="仿宋_GB2312" w:cs="仿宋_GB2312" w:hint="eastAsia"/>
          <w:sz w:val="32"/>
          <w:szCs w:val="32"/>
        </w:rPr>
        <w:t>件，案件量较多的小类是暴露垃圾和</w:t>
      </w:r>
      <w:r w:rsidR="00356422">
        <w:rPr>
          <w:rFonts w:ascii="仿宋_GB2312" w:eastAsia="仿宋_GB2312" w:hAnsi="仿宋_GB2312" w:cs="仿宋_GB2312" w:hint="eastAsia"/>
          <w:sz w:val="32"/>
          <w:szCs w:val="32"/>
        </w:rPr>
        <w:t>乱堆物堆料</w:t>
      </w:r>
      <w:r w:rsidR="007E717A">
        <w:rPr>
          <w:rFonts w:ascii="仿宋_GB2312" w:eastAsia="仿宋_GB2312" w:hAnsi="仿宋_GB2312" w:cs="仿宋_GB2312" w:hint="eastAsia"/>
          <w:sz w:val="32"/>
          <w:szCs w:val="32"/>
        </w:rPr>
        <w:t>。其中，暴露垃圾占事件类案件总量的</w:t>
      </w:r>
      <w:r w:rsidR="008015E8">
        <w:rPr>
          <w:rFonts w:ascii="仿宋_GB2312" w:eastAsia="仿宋_GB2312" w:hAnsi="仿宋_GB2312" w:cs="仿宋_GB2312" w:hint="eastAsia"/>
          <w:sz w:val="32"/>
          <w:szCs w:val="32"/>
        </w:rPr>
        <w:t>1</w:t>
      </w:r>
      <w:r w:rsidR="00356422">
        <w:rPr>
          <w:rFonts w:ascii="仿宋_GB2312" w:eastAsia="仿宋_GB2312" w:hAnsi="仿宋_GB2312" w:cs="仿宋_GB2312" w:hint="eastAsia"/>
          <w:sz w:val="32"/>
          <w:szCs w:val="32"/>
        </w:rPr>
        <w:t>4.66</w:t>
      </w:r>
      <w:r w:rsidR="007E717A">
        <w:rPr>
          <w:rFonts w:ascii="仿宋_GB2312" w:eastAsia="仿宋_GB2312" w:hAnsi="仿宋_GB2312" w:cs="仿宋_GB2312" w:hint="eastAsia"/>
          <w:sz w:val="32"/>
          <w:szCs w:val="32"/>
        </w:rPr>
        <w:t>%，</w:t>
      </w:r>
      <w:r w:rsidR="00356422">
        <w:rPr>
          <w:rFonts w:ascii="仿宋_GB2312" w:eastAsia="仿宋_GB2312" w:hAnsi="仿宋_GB2312" w:cs="仿宋_GB2312" w:hint="eastAsia"/>
          <w:sz w:val="32"/>
          <w:szCs w:val="32"/>
        </w:rPr>
        <w:t>乱堆物堆料</w:t>
      </w:r>
      <w:r w:rsidR="007E717A">
        <w:rPr>
          <w:rFonts w:ascii="仿宋_GB2312" w:eastAsia="仿宋_GB2312" w:hAnsi="仿宋_GB2312" w:cs="仿宋_GB2312" w:hint="eastAsia"/>
          <w:sz w:val="32"/>
          <w:szCs w:val="32"/>
        </w:rPr>
        <w:t>占事件类案件总量的</w:t>
      </w:r>
      <w:r w:rsidR="00F43E83">
        <w:rPr>
          <w:rFonts w:ascii="仿宋_GB2312" w:eastAsia="仿宋_GB2312" w:hAnsi="仿宋_GB2312" w:cs="仿宋_GB2312" w:hint="eastAsia"/>
          <w:sz w:val="32"/>
          <w:szCs w:val="32"/>
        </w:rPr>
        <w:t>1</w:t>
      </w:r>
      <w:r w:rsidR="00356422">
        <w:rPr>
          <w:rFonts w:ascii="仿宋_GB2312" w:eastAsia="仿宋_GB2312" w:hAnsi="仿宋_GB2312" w:cs="仿宋_GB2312" w:hint="eastAsia"/>
          <w:sz w:val="32"/>
          <w:szCs w:val="32"/>
        </w:rPr>
        <w:t>0.78</w:t>
      </w:r>
      <w:r w:rsidR="007E717A">
        <w:rPr>
          <w:rFonts w:ascii="仿宋_GB2312" w:eastAsia="仿宋_GB2312" w:hAnsi="仿宋_GB2312" w:cs="仿宋_GB2312" w:hint="eastAsia"/>
          <w:sz w:val="32"/>
          <w:szCs w:val="32"/>
        </w:rPr>
        <w:t>%。</w:t>
      </w:r>
    </w:p>
    <w:p w:rsidR="00337394" w:rsidRPr="00A77039" w:rsidRDefault="00B25431">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w:t>
      </w:r>
      <w:r w:rsidR="007E717A" w:rsidRPr="00A77039">
        <w:rPr>
          <w:rFonts w:ascii="仿宋_GB2312" w:eastAsia="仿宋_GB2312" w:hAnsi="仿宋_GB2312" w:cs="仿宋_GB2312" w:hint="eastAsia"/>
          <w:b/>
          <w:bCs/>
          <w:sz w:val="28"/>
          <w:szCs w:val="28"/>
        </w:rPr>
        <w:t>月事件小类案件量排名前十</w:t>
      </w:r>
    </w:p>
    <w:p w:rsidR="0042496B" w:rsidRDefault="00B25431">
      <w:pPr>
        <w:jc w:val="center"/>
        <w:rPr>
          <w:rFonts w:ascii="仿宋_GB2312" w:eastAsia="仿宋_GB2312" w:hAnsi="仿宋_GB2312" w:cs="仿宋_GB2312"/>
          <w:b/>
          <w:bCs/>
          <w:sz w:val="32"/>
          <w:szCs w:val="32"/>
        </w:rPr>
      </w:pPr>
      <w:r>
        <w:rPr>
          <w:rFonts w:ascii="仿宋_GB2312" w:eastAsia="仿宋_GB2312" w:hAnsi="仿宋_GB2312" w:cs="仿宋_GB2312"/>
          <w:b/>
          <w:bCs/>
          <w:noProof/>
          <w:sz w:val="32"/>
          <w:szCs w:val="32"/>
        </w:rPr>
        <w:drawing>
          <wp:inline distT="0" distB="0" distL="0" distR="0">
            <wp:extent cx="5273344" cy="2274073"/>
            <wp:effectExtent l="19050" t="0" r="3506"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274310" cy="2274490"/>
                    </a:xfrm>
                    <a:prstGeom prst="rect">
                      <a:avLst/>
                    </a:prstGeom>
                    <a:noFill/>
                    <a:ln w="9525">
                      <a:noFill/>
                      <a:miter lim="800000"/>
                      <a:headEnd/>
                      <a:tailEnd/>
                    </a:ln>
                  </pic:spPr>
                </pic:pic>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（2）部件类案件</w:t>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08495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月部件类案件总量</w:t>
      </w:r>
      <w:r w:rsidR="005C7015">
        <w:rPr>
          <w:rFonts w:ascii="仿宋_GB2312" w:eastAsia="仿宋_GB2312" w:hAnsi="仿宋_GB2312" w:cs="仿宋_GB2312" w:hint="eastAsia"/>
          <w:sz w:val="32"/>
          <w:szCs w:val="32"/>
        </w:rPr>
        <w:t>9536</w:t>
      </w:r>
      <w:r>
        <w:rPr>
          <w:rFonts w:ascii="仿宋_GB2312" w:eastAsia="仿宋_GB2312" w:hAnsi="仿宋_GB2312" w:cs="仿宋_GB2312" w:hint="eastAsia"/>
          <w:sz w:val="32"/>
          <w:szCs w:val="32"/>
        </w:rPr>
        <w:t>件，案件量较多的小类是</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和</w:t>
      </w:r>
      <w:r w:rsidR="005C7015">
        <w:rPr>
          <w:rFonts w:ascii="仿宋_GB2312" w:eastAsia="仿宋_GB2312" w:hAnsi="仿宋_GB2312" w:cs="仿宋_GB2312" w:hint="eastAsia"/>
          <w:sz w:val="32"/>
          <w:szCs w:val="32"/>
        </w:rPr>
        <w:t>雨水箅子</w:t>
      </w:r>
      <w:r>
        <w:rPr>
          <w:rFonts w:ascii="仿宋_GB2312" w:eastAsia="仿宋_GB2312" w:hAnsi="仿宋_GB2312" w:cs="仿宋_GB2312" w:hint="eastAsia"/>
          <w:sz w:val="32"/>
          <w:szCs w:val="32"/>
        </w:rPr>
        <w:t>。其中，</w:t>
      </w:r>
      <w:r w:rsidR="00A47404">
        <w:rPr>
          <w:rFonts w:ascii="仿宋_GB2312" w:eastAsia="仿宋_GB2312" w:hAnsi="仿宋_GB2312" w:cs="仿宋_GB2312" w:hint="eastAsia"/>
          <w:sz w:val="32"/>
          <w:szCs w:val="32"/>
        </w:rPr>
        <w:t>户外广告</w:t>
      </w:r>
      <w:r>
        <w:rPr>
          <w:rFonts w:ascii="仿宋_GB2312" w:eastAsia="仿宋_GB2312" w:hAnsi="仿宋_GB2312" w:cs="仿宋_GB2312" w:hint="eastAsia"/>
          <w:sz w:val="32"/>
          <w:szCs w:val="32"/>
        </w:rPr>
        <w:t>占部件类案件总量的</w:t>
      </w:r>
      <w:r w:rsidR="009E6886">
        <w:rPr>
          <w:rFonts w:ascii="仿宋_GB2312" w:eastAsia="仿宋_GB2312" w:hAnsi="仿宋_GB2312" w:cs="仿宋_GB2312" w:hint="eastAsia"/>
          <w:sz w:val="32"/>
          <w:szCs w:val="32"/>
        </w:rPr>
        <w:t>1</w:t>
      </w:r>
      <w:r w:rsidR="005C7015">
        <w:rPr>
          <w:rFonts w:ascii="仿宋_GB2312" w:eastAsia="仿宋_GB2312" w:hAnsi="仿宋_GB2312" w:cs="仿宋_GB2312" w:hint="eastAsia"/>
          <w:sz w:val="32"/>
          <w:szCs w:val="32"/>
        </w:rPr>
        <w:t>8.60</w:t>
      </w:r>
      <w:r>
        <w:rPr>
          <w:rFonts w:ascii="仿宋_GB2312" w:eastAsia="仿宋_GB2312" w:hAnsi="仿宋_GB2312" w:cs="仿宋_GB2312" w:hint="eastAsia"/>
          <w:sz w:val="32"/>
          <w:szCs w:val="32"/>
        </w:rPr>
        <w:t>%，</w:t>
      </w:r>
      <w:r w:rsidR="005C7015">
        <w:rPr>
          <w:rFonts w:ascii="仿宋_GB2312" w:eastAsia="仿宋_GB2312" w:hAnsi="仿宋_GB2312" w:cs="仿宋_GB2312" w:hint="eastAsia"/>
          <w:sz w:val="32"/>
          <w:szCs w:val="32"/>
        </w:rPr>
        <w:t>雨水箅子</w:t>
      </w:r>
      <w:r>
        <w:rPr>
          <w:rFonts w:ascii="仿宋_GB2312" w:eastAsia="仿宋_GB2312" w:hAnsi="仿宋_GB2312" w:cs="仿宋_GB2312" w:hint="eastAsia"/>
          <w:sz w:val="32"/>
          <w:szCs w:val="32"/>
        </w:rPr>
        <w:t>占部件类案件总量的</w:t>
      </w:r>
      <w:r w:rsidR="005C7015">
        <w:rPr>
          <w:rFonts w:ascii="仿宋_GB2312" w:eastAsia="仿宋_GB2312" w:hAnsi="仿宋_GB2312" w:cs="仿宋_GB2312" w:hint="eastAsia"/>
          <w:sz w:val="32"/>
          <w:szCs w:val="32"/>
        </w:rPr>
        <w:t>8.47</w:t>
      </w:r>
      <w:r>
        <w:rPr>
          <w:rFonts w:ascii="仿宋_GB2312" w:eastAsia="仿宋_GB2312" w:hAnsi="仿宋_GB2312" w:cs="仿宋_GB2312" w:hint="eastAsia"/>
          <w:sz w:val="32"/>
          <w:szCs w:val="32"/>
        </w:rPr>
        <w:t>%</w:t>
      </w:r>
      <w:r w:rsidR="009E6886">
        <w:rPr>
          <w:rFonts w:ascii="仿宋_GB2312" w:eastAsia="仿宋_GB2312" w:hAnsi="仿宋_GB2312" w:cs="仿宋_GB2312" w:hint="eastAsia"/>
          <w:sz w:val="32"/>
          <w:szCs w:val="32"/>
        </w:rPr>
        <w:t>。</w:t>
      </w:r>
    </w:p>
    <w:p w:rsidR="00337394" w:rsidRPr="00A77039" w:rsidRDefault="005C7015">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w:t>
      </w:r>
      <w:r w:rsidR="007E717A" w:rsidRPr="00A77039">
        <w:rPr>
          <w:rFonts w:ascii="仿宋_GB2312" w:eastAsia="仿宋_GB2312" w:hAnsi="仿宋_GB2312" w:cs="仿宋_GB2312" w:hint="eastAsia"/>
          <w:b/>
          <w:bCs/>
          <w:sz w:val="28"/>
          <w:szCs w:val="28"/>
        </w:rPr>
        <w:t>月部件小类案件量排名前十</w:t>
      </w:r>
    </w:p>
    <w:p w:rsidR="00337394" w:rsidRDefault="00B1682D">
      <w:pPr>
        <w:jc w:val="left"/>
      </w:pPr>
      <w:r>
        <w:rPr>
          <w:noProof/>
        </w:rPr>
        <w:drawing>
          <wp:inline distT="0" distB="0" distL="0" distR="0">
            <wp:extent cx="5273979" cy="2011680"/>
            <wp:effectExtent l="19050" t="0" r="2871"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274310" cy="2011806"/>
                    </a:xfrm>
                    <a:prstGeom prst="rect">
                      <a:avLst/>
                    </a:prstGeom>
                    <a:noFill/>
                    <a:ln w="9525">
                      <a:noFill/>
                      <a:miter lim="800000"/>
                      <a:headEnd/>
                      <a:tailEnd/>
                    </a:ln>
                  </pic:spPr>
                </pic:pic>
              </a:graphicData>
            </a:graphic>
          </wp:inline>
        </w:drawing>
      </w:r>
    </w:p>
    <w:p w:rsidR="00337394" w:rsidRDefault="007E717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（3）接诉即办类案件</w:t>
      </w:r>
    </w:p>
    <w:p w:rsidR="00337394" w:rsidRDefault="00DC72F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E717A">
        <w:rPr>
          <w:rFonts w:ascii="仿宋_GB2312" w:eastAsia="仿宋_GB2312" w:hAnsi="仿宋_GB2312" w:cs="仿宋_GB2312" w:hint="eastAsia"/>
          <w:sz w:val="32"/>
          <w:szCs w:val="32"/>
        </w:rPr>
        <w:t>月接诉即办类案件总量</w:t>
      </w:r>
      <w:r w:rsidR="001E157E">
        <w:rPr>
          <w:rFonts w:ascii="仿宋_GB2312" w:eastAsia="仿宋_GB2312" w:hAnsi="仿宋_GB2312" w:cs="仿宋_GB2312" w:hint="eastAsia"/>
          <w:sz w:val="32"/>
          <w:szCs w:val="32"/>
        </w:rPr>
        <w:t>516</w:t>
      </w:r>
      <w:r w:rsidR="007E717A">
        <w:rPr>
          <w:rFonts w:ascii="仿宋_GB2312" w:eastAsia="仿宋_GB2312" w:hAnsi="仿宋_GB2312" w:cs="仿宋_GB2312" w:hint="eastAsia"/>
          <w:sz w:val="32"/>
          <w:szCs w:val="32"/>
        </w:rPr>
        <w:t>件，案件量较多的小类是占道经营和私搭乱建（疑似新增）。其中，占道经营占接诉即办类案件总量的</w:t>
      </w:r>
      <w:r w:rsidR="004B6D10">
        <w:rPr>
          <w:rFonts w:ascii="仿宋_GB2312" w:eastAsia="仿宋_GB2312" w:hAnsi="仿宋_GB2312" w:cs="仿宋_GB2312" w:hint="eastAsia"/>
          <w:sz w:val="32"/>
          <w:szCs w:val="32"/>
        </w:rPr>
        <w:t>4</w:t>
      </w:r>
      <w:r w:rsidR="001E157E">
        <w:rPr>
          <w:rFonts w:ascii="仿宋_GB2312" w:eastAsia="仿宋_GB2312" w:hAnsi="仿宋_GB2312" w:cs="仿宋_GB2312" w:hint="eastAsia"/>
          <w:sz w:val="32"/>
          <w:szCs w:val="32"/>
        </w:rPr>
        <w:t>6.12</w:t>
      </w:r>
      <w:r w:rsidR="007E717A">
        <w:rPr>
          <w:rFonts w:ascii="仿宋_GB2312" w:eastAsia="仿宋_GB2312" w:hAnsi="仿宋_GB2312" w:cs="仿宋_GB2312" w:hint="eastAsia"/>
          <w:sz w:val="32"/>
          <w:szCs w:val="32"/>
        </w:rPr>
        <w:t>%，私搭乱建（疑似新增）占接诉即办类案件总量的</w:t>
      </w:r>
      <w:r w:rsidR="001E157E">
        <w:rPr>
          <w:rFonts w:ascii="仿宋_GB2312" w:eastAsia="仿宋_GB2312" w:hAnsi="仿宋_GB2312" w:cs="仿宋_GB2312" w:hint="eastAsia"/>
          <w:sz w:val="32"/>
          <w:szCs w:val="32"/>
        </w:rPr>
        <w:t>28.10</w:t>
      </w:r>
      <w:r w:rsidR="007E717A">
        <w:rPr>
          <w:rFonts w:ascii="仿宋_GB2312" w:eastAsia="仿宋_GB2312" w:hAnsi="仿宋_GB2312" w:cs="仿宋_GB2312" w:hint="eastAsia"/>
          <w:sz w:val="32"/>
          <w:szCs w:val="32"/>
        </w:rPr>
        <w:t>%。</w:t>
      </w:r>
    </w:p>
    <w:p w:rsidR="00337394" w:rsidRDefault="007E717A">
      <w:pPr>
        <w:spacing w:line="560" w:lineRule="exact"/>
        <w:ind w:firstLineChars="150" w:firstLine="480"/>
        <w:rPr>
          <w:rFonts w:ascii="楷体_GB2312" w:eastAsia="楷体_GB2312"/>
          <w:sz w:val="32"/>
          <w:szCs w:val="32"/>
        </w:rPr>
      </w:pPr>
      <w:r>
        <w:rPr>
          <w:rFonts w:ascii="楷体_GB2312" w:eastAsia="楷体_GB2312" w:hint="eastAsia"/>
          <w:sz w:val="32"/>
          <w:szCs w:val="32"/>
        </w:rPr>
        <w:t>（二）案件处置结案情况</w:t>
      </w:r>
    </w:p>
    <w:p w:rsidR="00337394" w:rsidRDefault="00AB2029" w:rsidP="00A77039">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E717A">
        <w:rPr>
          <w:rFonts w:ascii="仿宋_GB2312" w:eastAsia="仿宋_GB2312" w:hint="eastAsia"/>
          <w:sz w:val="32"/>
          <w:szCs w:val="32"/>
        </w:rPr>
        <w:t>月主城各区网格案件结案率较高的两个区是</w:t>
      </w:r>
      <w:r>
        <w:rPr>
          <w:rFonts w:ascii="仿宋_GB2312" w:eastAsia="仿宋_GB2312" w:hint="eastAsia"/>
          <w:sz w:val="32"/>
          <w:szCs w:val="32"/>
        </w:rPr>
        <w:t>高新</w:t>
      </w:r>
      <w:r w:rsidR="007E717A">
        <w:rPr>
          <w:rFonts w:ascii="仿宋_GB2312" w:eastAsia="仿宋_GB2312" w:hint="eastAsia"/>
          <w:sz w:val="32"/>
          <w:szCs w:val="32"/>
        </w:rPr>
        <w:t>区和</w:t>
      </w:r>
      <w:r>
        <w:rPr>
          <w:rFonts w:ascii="仿宋_GB2312" w:eastAsia="仿宋_GB2312" w:hint="eastAsia"/>
          <w:sz w:val="32"/>
          <w:szCs w:val="32"/>
        </w:rPr>
        <w:t>经开</w:t>
      </w:r>
      <w:r w:rsidR="007E717A">
        <w:rPr>
          <w:rFonts w:ascii="仿宋_GB2312" w:eastAsia="仿宋_GB2312" w:hint="eastAsia"/>
          <w:sz w:val="32"/>
          <w:szCs w:val="32"/>
        </w:rPr>
        <w:t>区，结案率分别是</w:t>
      </w:r>
      <w:r w:rsidR="00401438">
        <w:rPr>
          <w:rFonts w:ascii="仿宋_GB2312" w:eastAsia="仿宋_GB2312" w:hint="eastAsia"/>
          <w:sz w:val="32"/>
          <w:szCs w:val="32"/>
        </w:rPr>
        <w:t>99.</w:t>
      </w:r>
      <w:r>
        <w:rPr>
          <w:rFonts w:ascii="仿宋_GB2312" w:eastAsia="仿宋_GB2312" w:hint="eastAsia"/>
          <w:sz w:val="32"/>
          <w:szCs w:val="32"/>
        </w:rPr>
        <w:t>64</w:t>
      </w:r>
      <w:r w:rsidR="007E717A">
        <w:rPr>
          <w:rFonts w:ascii="仿宋_GB2312" w:eastAsia="仿宋_GB2312" w:hint="eastAsia"/>
          <w:sz w:val="32"/>
          <w:szCs w:val="32"/>
        </w:rPr>
        <w:t>%和</w:t>
      </w:r>
      <w:r w:rsidR="00401438">
        <w:rPr>
          <w:rFonts w:ascii="仿宋_GB2312" w:eastAsia="仿宋_GB2312" w:hint="eastAsia"/>
          <w:sz w:val="32"/>
          <w:szCs w:val="32"/>
        </w:rPr>
        <w:t>9</w:t>
      </w:r>
      <w:r w:rsidR="002D51DA">
        <w:rPr>
          <w:rFonts w:ascii="仿宋_GB2312" w:eastAsia="仿宋_GB2312" w:hint="eastAsia"/>
          <w:sz w:val="32"/>
          <w:szCs w:val="32"/>
        </w:rPr>
        <w:t>9</w:t>
      </w:r>
      <w:r w:rsidR="00401438">
        <w:rPr>
          <w:rFonts w:ascii="仿宋_GB2312" w:eastAsia="仿宋_GB2312" w:hint="eastAsia"/>
          <w:sz w:val="32"/>
          <w:szCs w:val="32"/>
        </w:rPr>
        <w:t>.</w:t>
      </w:r>
      <w:r>
        <w:rPr>
          <w:rFonts w:ascii="仿宋_GB2312" w:eastAsia="仿宋_GB2312" w:hint="eastAsia"/>
          <w:sz w:val="32"/>
          <w:szCs w:val="32"/>
        </w:rPr>
        <w:t>60</w:t>
      </w:r>
      <w:r w:rsidR="007E717A">
        <w:rPr>
          <w:rFonts w:ascii="仿宋_GB2312" w:eastAsia="仿宋_GB2312" w:hint="eastAsia"/>
          <w:sz w:val="32"/>
          <w:szCs w:val="32"/>
        </w:rPr>
        <w:t>%，较低的区是</w:t>
      </w:r>
      <w:r w:rsidR="00796187">
        <w:rPr>
          <w:rFonts w:ascii="仿宋_GB2312" w:eastAsia="仿宋_GB2312" w:hint="eastAsia"/>
          <w:sz w:val="32"/>
          <w:szCs w:val="32"/>
        </w:rPr>
        <w:t>度假</w:t>
      </w:r>
      <w:r w:rsidR="007E717A">
        <w:rPr>
          <w:rFonts w:ascii="仿宋_GB2312" w:eastAsia="仿宋_GB2312" w:hint="eastAsia"/>
          <w:sz w:val="32"/>
          <w:szCs w:val="32"/>
        </w:rPr>
        <w:t>区，结案率9</w:t>
      </w:r>
      <w:r>
        <w:rPr>
          <w:rFonts w:ascii="仿宋_GB2312" w:eastAsia="仿宋_GB2312" w:hint="eastAsia"/>
          <w:sz w:val="32"/>
          <w:szCs w:val="32"/>
        </w:rPr>
        <w:t>8.78</w:t>
      </w:r>
      <w:r w:rsidR="007E717A">
        <w:rPr>
          <w:rFonts w:ascii="仿宋_GB2312" w:eastAsia="仿宋_GB2312" w:hint="eastAsia"/>
          <w:sz w:val="32"/>
          <w:szCs w:val="32"/>
        </w:rPr>
        <w:t>%。</w:t>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t>1.市级平台派遣案件结案情况</w:t>
      </w:r>
    </w:p>
    <w:p w:rsidR="00337394" w:rsidRDefault="00054CE0">
      <w:pPr>
        <w:spacing w:line="560" w:lineRule="exact"/>
        <w:ind w:firstLineChars="200" w:firstLine="640"/>
        <w:rPr>
          <w:rFonts w:ascii="仿宋_GB2312" w:eastAsia="仿宋_GB2312"/>
          <w:b/>
          <w:sz w:val="32"/>
          <w:szCs w:val="32"/>
        </w:rPr>
      </w:pPr>
      <w:r>
        <w:rPr>
          <w:rFonts w:ascii="仿宋_GB2312" w:eastAsia="仿宋_GB2312" w:hint="eastAsia"/>
          <w:sz w:val="32"/>
          <w:szCs w:val="32"/>
        </w:rPr>
        <w:t>2</w:t>
      </w:r>
      <w:r w:rsidR="007E717A">
        <w:rPr>
          <w:rFonts w:ascii="仿宋_GB2312" w:eastAsia="仿宋_GB2312" w:hint="eastAsia"/>
          <w:sz w:val="32"/>
          <w:szCs w:val="32"/>
        </w:rPr>
        <w:t>月市级平台立案</w:t>
      </w:r>
      <w:r>
        <w:rPr>
          <w:rFonts w:ascii="仿宋_GB2312" w:eastAsia="仿宋_GB2312" w:hint="eastAsia"/>
          <w:sz w:val="32"/>
          <w:szCs w:val="32"/>
        </w:rPr>
        <w:t>32031</w:t>
      </w:r>
      <w:r w:rsidR="007E717A">
        <w:rPr>
          <w:rFonts w:ascii="仿宋_GB2312" w:eastAsia="仿宋_GB2312" w:hint="eastAsia"/>
          <w:sz w:val="32"/>
          <w:szCs w:val="32"/>
        </w:rPr>
        <w:t>件，结案</w:t>
      </w:r>
      <w:r>
        <w:rPr>
          <w:rFonts w:ascii="仿宋_GB2312" w:eastAsia="仿宋_GB2312" w:hint="eastAsia"/>
          <w:sz w:val="32"/>
          <w:szCs w:val="32"/>
        </w:rPr>
        <w:t>31087</w:t>
      </w:r>
      <w:r w:rsidR="007E717A">
        <w:rPr>
          <w:rFonts w:ascii="仿宋_GB2312" w:eastAsia="仿宋_GB2312" w:hint="eastAsia"/>
          <w:sz w:val="32"/>
          <w:szCs w:val="32"/>
        </w:rPr>
        <w:t>件，结案率9</w:t>
      </w:r>
      <w:r>
        <w:rPr>
          <w:rFonts w:ascii="仿宋_GB2312" w:eastAsia="仿宋_GB2312" w:hint="eastAsia"/>
          <w:sz w:val="32"/>
          <w:szCs w:val="32"/>
        </w:rPr>
        <w:t>7.05</w:t>
      </w:r>
      <w:r w:rsidR="007E717A">
        <w:rPr>
          <w:rFonts w:ascii="仿宋_GB2312" w:eastAsia="仿宋_GB2312" w:hint="eastAsia"/>
          <w:sz w:val="32"/>
          <w:szCs w:val="32"/>
        </w:rPr>
        <w:t>%。市级平台派遣至各区处置案件</w:t>
      </w:r>
      <w:r>
        <w:rPr>
          <w:rFonts w:ascii="仿宋_GB2312" w:eastAsia="仿宋_GB2312" w:hint="eastAsia"/>
          <w:sz w:val="32"/>
          <w:szCs w:val="32"/>
        </w:rPr>
        <w:t>31525</w:t>
      </w:r>
      <w:r w:rsidR="007E717A">
        <w:rPr>
          <w:rFonts w:ascii="仿宋_GB2312" w:eastAsia="仿宋_GB2312" w:hint="eastAsia"/>
          <w:sz w:val="32"/>
          <w:szCs w:val="32"/>
        </w:rPr>
        <w:t>件，结案</w:t>
      </w:r>
      <w:r>
        <w:rPr>
          <w:rFonts w:ascii="仿宋_GB2312" w:eastAsia="仿宋_GB2312" w:hint="eastAsia"/>
          <w:sz w:val="32"/>
          <w:szCs w:val="32"/>
        </w:rPr>
        <w:t>30692</w:t>
      </w:r>
      <w:r w:rsidR="007E717A">
        <w:rPr>
          <w:rFonts w:ascii="仿宋_GB2312" w:eastAsia="仿宋_GB2312" w:hint="eastAsia"/>
          <w:sz w:val="32"/>
          <w:szCs w:val="32"/>
        </w:rPr>
        <w:t>件，结案率9</w:t>
      </w:r>
      <w:r>
        <w:rPr>
          <w:rFonts w:ascii="仿宋_GB2312" w:eastAsia="仿宋_GB2312" w:hint="eastAsia"/>
          <w:sz w:val="32"/>
          <w:szCs w:val="32"/>
        </w:rPr>
        <w:t>7.36</w:t>
      </w:r>
      <w:r w:rsidR="007E717A">
        <w:rPr>
          <w:rFonts w:ascii="仿宋_GB2312" w:eastAsia="仿宋_GB2312" w:hint="eastAsia"/>
          <w:sz w:val="32"/>
          <w:szCs w:val="32"/>
        </w:rPr>
        <w:t>%；结案率较高的三个区是</w:t>
      </w:r>
      <w:r w:rsidR="00607904">
        <w:rPr>
          <w:rFonts w:ascii="仿宋_GB2312" w:eastAsia="仿宋_GB2312" w:hint="eastAsia"/>
          <w:sz w:val="32"/>
          <w:szCs w:val="32"/>
        </w:rPr>
        <w:t>经开</w:t>
      </w:r>
      <w:r w:rsidR="007E717A">
        <w:rPr>
          <w:rFonts w:ascii="仿宋_GB2312" w:eastAsia="仿宋_GB2312" w:hint="eastAsia"/>
          <w:sz w:val="32"/>
          <w:szCs w:val="32"/>
        </w:rPr>
        <w:t>区、</w:t>
      </w:r>
      <w:r w:rsidR="00607904">
        <w:rPr>
          <w:rFonts w:ascii="仿宋_GB2312" w:eastAsia="仿宋_GB2312" w:hint="eastAsia"/>
          <w:sz w:val="32"/>
          <w:szCs w:val="32"/>
        </w:rPr>
        <w:t>呈贡</w:t>
      </w:r>
      <w:r w:rsidR="007E717A">
        <w:rPr>
          <w:rFonts w:ascii="仿宋_GB2312" w:eastAsia="仿宋_GB2312" w:hint="eastAsia"/>
          <w:sz w:val="32"/>
          <w:szCs w:val="32"/>
        </w:rPr>
        <w:t>区和</w:t>
      </w:r>
      <w:r w:rsidR="001C30F7">
        <w:rPr>
          <w:rFonts w:ascii="仿宋_GB2312" w:eastAsia="仿宋_GB2312" w:hint="eastAsia"/>
          <w:sz w:val="32"/>
          <w:szCs w:val="32"/>
        </w:rPr>
        <w:t>五华</w:t>
      </w:r>
      <w:r w:rsidR="007E717A">
        <w:rPr>
          <w:rFonts w:ascii="仿宋_GB2312" w:eastAsia="仿宋_GB2312" w:hint="eastAsia"/>
          <w:sz w:val="32"/>
          <w:szCs w:val="32"/>
        </w:rPr>
        <w:t>区。派遣至市级职能部门处置案件</w:t>
      </w:r>
      <w:r>
        <w:rPr>
          <w:rFonts w:ascii="仿宋_GB2312" w:eastAsia="仿宋_GB2312" w:hint="eastAsia"/>
          <w:sz w:val="32"/>
          <w:szCs w:val="32"/>
        </w:rPr>
        <w:t>235</w:t>
      </w:r>
      <w:r w:rsidR="007E717A">
        <w:rPr>
          <w:rFonts w:ascii="仿宋_GB2312" w:eastAsia="仿宋_GB2312" w:hint="eastAsia"/>
          <w:sz w:val="32"/>
          <w:szCs w:val="32"/>
        </w:rPr>
        <w:t>件，结案</w:t>
      </w:r>
      <w:r>
        <w:rPr>
          <w:rFonts w:ascii="仿宋_GB2312" w:eastAsia="仿宋_GB2312" w:hint="eastAsia"/>
          <w:sz w:val="32"/>
          <w:szCs w:val="32"/>
        </w:rPr>
        <w:t>119</w:t>
      </w:r>
      <w:r w:rsidR="007E717A">
        <w:rPr>
          <w:rFonts w:ascii="仿宋_GB2312" w:eastAsia="仿宋_GB2312" w:hint="eastAsia"/>
          <w:sz w:val="32"/>
          <w:szCs w:val="32"/>
        </w:rPr>
        <w:t>件，结案率</w:t>
      </w:r>
      <w:r>
        <w:rPr>
          <w:rFonts w:ascii="仿宋_GB2312" w:eastAsia="仿宋_GB2312" w:hint="eastAsia"/>
          <w:sz w:val="32"/>
          <w:szCs w:val="32"/>
        </w:rPr>
        <w:t>50.64</w:t>
      </w:r>
      <w:r w:rsidR="007E717A">
        <w:rPr>
          <w:rFonts w:ascii="仿宋_GB2312" w:eastAsia="仿宋_GB2312" w:hint="eastAsia"/>
          <w:sz w:val="32"/>
          <w:szCs w:val="32"/>
        </w:rPr>
        <w:t>%。</w:t>
      </w:r>
    </w:p>
    <w:p w:rsidR="00337394" w:rsidRPr="00A77039" w:rsidRDefault="00054CE0">
      <w:pPr>
        <w:spacing w:line="560" w:lineRule="exact"/>
        <w:jc w:val="center"/>
        <w:rPr>
          <w:rFonts w:ascii="仿宋_GB2312" w:eastAsia="仿宋_GB2312"/>
          <w:b/>
          <w:sz w:val="28"/>
          <w:szCs w:val="28"/>
        </w:rPr>
      </w:pPr>
      <w:r>
        <w:rPr>
          <w:rFonts w:ascii="仿宋_GB2312" w:eastAsia="仿宋_GB2312" w:hint="eastAsia"/>
          <w:b/>
          <w:sz w:val="28"/>
          <w:szCs w:val="28"/>
        </w:rPr>
        <w:t>2</w:t>
      </w:r>
      <w:r w:rsidR="007E717A" w:rsidRPr="00A77039">
        <w:rPr>
          <w:rFonts w:ascii="仿宋_GB2312" w:eastAsia="仿宋_GB2312" w:hint="eastAsia"/>
          <w:b/>
          <w:sz w:val="28"/>
          <w:szCs w:val="28"/>
        </w:rPr>
        <w:t>月市级平台案件处置结案情况</w:t>
      </w:r>
    </w:p>
    <w:p w:rsidR="00337394" w:rsidRDefault="002C46CA" w:rsidP="00102F21">
      <w:pPr>
        <w:rPr>
          <w:rFonts w:ascii="仿宋_GB2312" w:eastAsia="仿宋_GB2312"/>
          <w:b/>
          <w:sz w:val="32"/>
          <w:szCs w:val="32"/>
        </w:rPr>
      </w:pPr>
      <w:r>
        <w:rPr>
          <w:rFonts w:ascii="仿宋_GB2312" w:eastAsia="仿宋_GB2312"/>
          <w:b/>
          <w:noProof/>
          <w:sz w:val="32"/>
          <w:szCs w:val="32"/>
        </w:rPr>
        <w:drawing>
          <wp:inline distT="0" distB="0" distL="0" distR="0">
            <wp:extent cx="5274310" cy="2450020"/>
            <wp:effectExtent l="19050" t="0" r="2540" b="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274310" cy="2450020"/>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2.区级平台案件结案情况</w:t>
      </w:r>
    </w:p>
    <w:p w:rsidR="00337394" w:rsidRDefault="007E717A">
      <w:pPr>
        <w:rPr>
          <w:rFonts w:ascii="仿宋_GB2312" w:eastAsia="仿宋_GB2312"/>
          <w:sz w:val="32"/>
          <w:szCs w:val="32"/>
        </w:rPr>
      </w:pPr>
      <w:r>
        <w:rPr>
          <w:rFonts w:ascii="仿宋_GB2312" w:eastAsia="仿宋_GB2312" w:hint="eastAsia"/>
          <w:sz w:val="32"/>
          <w:szCs w:val="32"/>
        </w:rPr>
        <w:lastRenderedPageBreak/>
        <w:t xml:space="preserve">   </w:t>
      </w:r>
      <w:r w:rsidR="00A77039">
        <w:rPr>
          <w:rFonts w:ascii="仿宋_GB2312" w:eastAsia="仿宋_GB2312" w:hint="eastAsia"/>
          <w:sz w:val="32"/>
          <w:szCs w:val="32"/>
        </w:rPr>
        <w:t xml:space="preserve"> </w:t>
      </w:r>
      <w:r w:rsidR="00853035">
        <w:rPr>
          <w:rFonts w:ascii="仿宋_GB2312" w:eastAsia="仿宋_GB2312" w:hint="eastAsia"/>
          <w:sz w:val="32"/>
          <w:szCs w:val="32"/>
        </w:rPr>
        <w:t>2</w:t>
      </w:r>
      <w:r>
        <w:rPr>
          <w:rFonts w:ascii="仿宋_GB2312" w:eastAsia="仿宋_GB2312" w:hint="eastAsia"/>
          <w:sz w:val="32"/>
          <w:szCs w:val="32"/>
        </w:rPr>
        <w:t>月区级平台案件立案</w:t>
      </w:r>
      <w:r w:rsidR="00853035">
        <w:rPr>
          <w:rFonts w:ascii="仿宋_GB2312" w:eastAsia="仿宋_GB2312" w:hint="eastAsia"/>
          <w:sz w:val="32"/>
          <w:szCs w:val="32"/>
        </w:rPr>
        <w:t>121209</w:t>
      </w:r>
      <w:r>
        <w:rPr>
          <w:rFonts w:ascii="仿宋_GB2312" w:eastAsia="仿宋_GB2312" w:hint="eastAsia"/>
          <w:sz w:val="32"/>
          <w:szCs w:val="32"/>
        </w:rPr>
        <w:t>件，结案</w:t>
      </w:r>
      <w:r w:rsidR="00853035">
        <w:rPr>
          <w:rFonts w:ascii="仿宋_GB2312" w:eastAsia="仿宋_GB2312" w:hint="eastAsia"/>
          <w:sz w:val="32"/>
          <w:szCs w:val="32"/>
        </w:rPr>
        <w:t>120901</w:t>
      </w:r>
      <w:r>
        <w:rPr>
          <w:rFonts w:ascii="仿宋_GB2312" w:eastAsia="仿宋_GB2312" w:hint="eastAsia"/>
          <w:sz w:val="32"/>
          <w:szCs w:val="32"/>
        </w:rPr>
        <w:t>件，结案率</w:t>
      </w:r>
      <w:r w:rsidR="00E66C43">
        <w:rPr>
          <w:rFonts w:ascii="仿宋_GB2312" w:eastAsia="仿宋_GB2312" w:hint="eastAsia"/>
          <w:sz w:val="32"/>
          <w:szCs w:val="32"/>
        </w:rPr>
        <w:t>99.</w:t>
      </w:r>
      <w:r w:rsidR="00853035">
        <w:rPr>
          <w:rFonts w:ascii="仿宋_GB2312" w:eastAsia="仿宋_GB2312" w:hint="eastAsia"/>
          <w:sz w:val="32"/>
          <w:szCs w:val="32"/>
        </w:rPr>
        <w:t>75</w:t>
      </w:r>
      <w:r>
        <w:rPr>
          <w:rFonts w:ascii="仿宋_GB2312" w:eastAsia="仿宋_GB2312" w:hint="eastAsia"/>
          <w:sz w:val="32"/>
          <w:szCs w:val="32"/>
        </w:rPr>
        <w:t>%；结案率较高的三个区是</w:t>
      </w:r>
      <w:r w:rsidR="00853035">
        <w:rPr>
          <w:rFonts w:ascii="仿宋_GB2312" w:eastAsia="仿宋_GB2312" w:hint="eastAsia"/>
          <w:sz w:val="32"/>
          <w:szCs w:val="32"/>
        </w:rPr>
        <w:t>高新</w:t>
      </w:r>
      <w:r>
        <w:rPr>
          <w:rFonts w:ascii="仿宋_GB2312" w:eastAsia="仿宋_GB2312" w:hint="eastAsia"/>
          <w:sz w:val="32"/>
          <w:szCs w:val="32"/>
        </w:rPr>
        <w:t>区、</w:t>
      </w:r>
      <w:r w:rsidR="00853035">
        <w:rPr>
          <w:rFonts w:ascii="仿宋_GB2312" w:eastAsia="仿宋_GB2312" w:hint="eastAsia"/>
          <w:sz w:val="32"/>
          <w:szCs w:val="32"/>
        </w:rPr>
        <w:t>经开</w:t>
      </w:r>
      <w:r>
        <w:rPr>
          <w:rFonts w:ascii="仿宋_GB2312" w:eastAsia="仿宋_GB2312" w:hint="eastAsia"/>
          <w:sz w:val="32"/>
          <w:szCs w:val="32"/>
        </w:rPr>
        <w:t>区和</w:t>
      </w:r>
      <w:r w:rsidR="00AC5EF3">
        <w:rPr>
          <w:rFonts w:ascii="仿宋_GB2312" w:eastAsia="仿宋_GB2312" w:hint="eastAsia"/>
          <w:sz w:val="32"/>
          <w:szCs w:val="32"/>
        </w:rPr>
        <w:t>五华</w:t>
      </w:r>
      <w:r>
        <w:rPr>
          <w:rFonts w:ascii="仿宋_GB2312" w:eastAsia="仿宋_GB2312" w:hint="eastAsia"/>
          <w:sz w:val="32"/>
          <w:szCs w:val="32"/>
        </w:rPr>
        <w:t>区。</w:t>
      </w:r>
    </w:p>
    <w:p w:rsidR="00337394" w:rsidRPr="00A77039" w:rsidRDefault="00853035">
      <w:pPr>
        <w:jc w:val="center"/>
        <w:rPr>
          <w:rFonts w:ascii="仿宋_GB2312" w:eastAsia="仿宋_GB2312"/>
          <w:sz w:val="28"/>
          <w:szCs w:val="28"/>
        </w:rPr>
      </w:pPr>
      <w:r>
        <w:rPr>
          <w:rFonts w:ascii="仿宋_GB2312" w:eastAsia="仿宋_GB2312" w:hint="eastAsia"/>
          <w:b/>
          <w:sz w:val="28"/>
          <w:szCs w:val="28"/>
        </w:rPr>
        <w:t>2</w:t>
      </w:r>
      <w:r w:rsidR="007E717A" w:rsidRPr="00A77039">
        <w:rPr>
          <w:rFonts w:ascii="仿宋_GB2312" w:eastAsia="仿宋_GB2312" w:hint="eastAsia"/>
          <w:b/>
          <w:sz w:val="28"/>
          <w:szCs w:val="28"/>
        </w:rPr>
        <w:t>月区级平台案件处置结案情况</w:t>
      </w:r>
    </w:p>
    <w:p w:rsidR="00337394" w:rsidRDefault="00AC0265" w:rsidP="00AC0265">
      <w:pPr>
        <w:jc w:val="center"/>
      </w:pPr>
      <w:r>
        <w:rPr>
          <w:noProof/>
        </w:rPr>
        <w:drawing>
          <wp:inline distT="0" distB="0" distL="0" distR="0">
            <wp:extent cx="5274310" cy="3236708"/>
            <wp:effectExtent l="19050" t="0" r="2540" b="0"/>
            <wp:docPr id="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5274310" cy="3236708"/>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3.市、区两级受理的重点案件结案情况</w:t>
      </w:r>
    </w:p>
    <w:p w:rsidR="00337394" w:rsidRDefault="007E717A" w:rsidP="00122EFE">
      <w:pPr>
        <w:spacing w:line="560" w:lineRule="exact"/>
        <w:ind w:firstLineChars="200" w:firstLine="640"/>
        <w:rPr>
          <w:rFonts w:ascii="仿宋_GB2312" w:eastAsia="仿宋_GB2312"/>
          <w:sz w:val="32"/>
          <w:szCs w:val="32"/>
        </w:rPr>
      </w:pPr>
      <w:r>
        <w:rPr>
          <w:rFonts w:ascii="仿宋_GB2312" w:eastAsia="仿宋_GB2312" w:hint="eastAsia"/>
          <w:sz w:val="32"/>
          <w:szCs w:val="32"/>
        </w:rPr>
        <w:t>重点案件包括市容环境、水环境治理、大气污染防治等9</w:t>
      </w:r>
      <w:r>
        <w:rPr>
          <w:rFonts w:ascii="仿宋_GB2312" w:eastAsia="仿宋_GB2312"/>
          <w:sz w:val="32"/>
          <w:szCs w:val="32"/>
        </w:rPr>
        <w:t>8类问题</w:t>
      </w:r>
      <w:r>
        <w:rPr>
          <w:rFonts w:ascii="仿宋_GB2312" w:eastAsia="仿宋_GB2312" w:hint="eastAsia"/>
          <w:sz w:val="32"/>
          <w:szCs w:val="32"/>
        </w:rPr>
        <w:t>。</w:t>
      </w:r>
      <w:r w:rsidR="007927C0">
        <w:rPr>
          <w:rFonts w:ascii="仿宋_GB2312" w:eastAsia="仿宋_GB2312" w:hint="eastAsia"/>
          <w:sz w:val="32"/>
          <w:szCs w:val="32"/>
        </w:rPr>
        <w:t>2</w:t>
      </w:r>
      <w:r>
        <w:rPr>
          <w:rFonts w:ascii="仿宋_GB2312" w:eastAsia="仿宋_GB2312" w:hint="eastAsia"/>
          <w:sz w:val="32"/>
          <w:szCs w:val="32"/>
        </w:rPr>
        <w:t>月市、区两级平台共受理并立案重点案件</w:t>
      </w:r>
      <w:r w:rsidR="007927C0">
        <w:rPr>
          <w:rFonts w:ascii="仿宋_GB2312" w:eastAsia="仿宋_GB2312" w:hint="eastAsia"/>
          <w:sz w:val="32"/>
          <w:szCs w:val="32"/>
        </w:rPr>
        <w:t>74572</w:t>
      </w:r>
      <w:r>
        <w:rPr>
          <w:rFonts w:ascii="仿宋_GB2312" w:eastAsia="仿宋_GB2312" w:hint="eastAsia"/>
          <w:sz w:val="32"/>
          <w:szCs w:val="32"/>
        </w:rPr>
        <w:t>件，占案件总量的</w:t>
      </w:r>
      <w:r w:rsidR="007927C0">
        <w:rPr>
          <w:rFonts w:ascii="仿宋_GB2312" w:eastAsia="仿宋_GB2312" w:hint="eastAsia"/>
          <w:sz w:val="32"/>
          <w:szCs w:val="32"/>
        </w:rPr>
        <w:t>48.66</w:t>
      </w:r>
      <w:r>
        <w:rPr>
          <w:rFonts w:ascii="仿宋_GB2312" w:eastAsia="仿宋_GB2312" w:hint="eastAsia"/>
          <w:sz w:val="32"/>
          <w:szCs w:val="32"/>
        </w:rPr>
        <w:t>%，结案</w:t>
      </w:r>
      <w:r w:rsidR="007927C0">
        <w:rPr>
          <w:rFonts w:ascii="仿宋_GB2312" w:eastAsia="仿宋_GB2312" w:hint="eastAsia"/>
          <w:sz w:val="32"/>
          <w:szCs w:val="32"/>
        </w:rPr>
        <w:t>73895</w:t>
      </w:r>
      <w:r>
        <w:rPr>
          <w:rFonts w:ascii="仿宋_GB2312" w:eastAsia="仿宋_GB2312" w:hint="eastAsia"/>
          <w:sz w:val="32"/>
          <w:szCs w:val="32"/>
        </w:rPr>
        <w:t>件，结案率</w:t>
      </w:r>
      <w:r w:rsidR="00122EFE">
        <w:rPr>
          <w:rFonts w:ascii="仿宋_GB2312" w:eastAsia="仿宋_GB2312" w:hint="eastAsia"/>
          <w:sz w:val="32"/>
          <w:szCs w:val="32"/>
        </w:rPr>
        <w:t>99.</w:t>
      </w:r>
      <w:r w:rsidR="007927C0">
        <w:rPr>
          <w:rFonts w:ascii="仿宋_GB2312" w:eastAsia="仿宋_GB2312" w:hint="eastAsia"/>
          <w:sz w:val="32"/>
          <w:szCs w:val="32"/>
        </w:rPr>
        <w:t>09</w:t>
      </w:r>
      <w:r>
        <w:rPr>
          <w:rFonts w:ascii="仿宋_GB2312" w:eastAsia="仿宋_GB2312" w:hint="eastAsia"/>
          <w:sz w:val="32"/>
          <w:szCs w:val="32"/>
        </w:rPr>
        <w:t>%。结案率较高的三个区是</w:t>
      </w:r>
      <w:r w:rsidR="007927C0">
        <w:rPr>
          <w:rFonts w:ascii="仿宋_GB2312" w:eastAsia="仿宋_GB2312" w:hint="eastAsia"/>
          <w:sz w:val="32"/>
          <w:szCs w:val="32"/>
        </w:rPr>
        <w:t>高新</w:t>
      </w:r>
      <w:r>
        <w:rPr>
          <w:rFonts w:ascii="仿宋_GB2312" w:eastAsia="仿宋_GB2312" w:hint="eastAsia"/>
          <w:sz w:val="32"/>
          <w:szCs w:val="32"/>
        </w:rPr>
        <w:t>区、</w:t>
      </w:r>
      <w:r w:rsidR="007927C0">
        <w:rPr>
          <w:rFonts w:ascii="仿宋_GB2312" w:eastAsia="仿宋_GB2312" w:hint="eastAsia"/>
          <w:sz w:val="32"/>
          <w:szCs w:val="32"/>
        </w:rPr>
        <w:t>呈贡</w:t>
      </w:r>
      <w:r>
        <w:rPr>
          <w:rFonts w:ascii="仿宋_GB2312" w:eastAsia="仿宋_GB2312" w:hint="eastAsia"/>
          <w:sz w:val="32"/>
          <w:szCs w:val="32"/>
        </w:rPr>
        <w:t>区和</w:t>
      </w:r>
      <w:r w:rsidR="007927C0">
        <w:rPr>
          <w:rFonts w:ascii="仿宋_GB2312" w:eastAsia="仿宋_GB2312" w:hint="eastAsia"/>
          <w:sz w:val="32"/>
          <w:szCs w:val="32"/>
        </w:rPr>
        <w:t>经开</w:t>
      </w:r>
      <w:r>
        <w:rPr>
          <w:rFonts w:ascii="仿宋_GB2312" w:eastAsia="仿宋_GB2312" w:hint="eastAsia"/>
          <w:sz w:val="32"/>
          <w:szCs w:val="32"/>
        </w:rPr>
        <w:t>区。</w:t>
      </w:r>
    </w:p>
    <w:p w:rsidR="00337394" w:rsidRDefault="007E717A">
      <w:pPr>
        <w:spacing w:line="560" w:lineRule="exact"/>
        <w:ind w:firstLineChars="200" w:firstLine="640"/>
        <w:rPr>
          <w:rFonts w:ascii="仿宋_GB2312" w:eastAsia="仿宋_GB2312"/>
          <w:sz w:val="32"/>
          <w:szCs w:val="32"/>
        </w:rPr>
      </w:pPr>
      <w:r>
        <w:rPr>
          <w:rFonts w:ascii="仿宋_GB2312" w:eastAsia="仿宋_GB2312"/>
          <w:sz w:val="32"/>
          <w:szCs w:val="32"/>
        </w:rPr>
        <w:t>在立案的</w:t>
      </w:r>
      <w:r>
        <w:rPr>
          <w:rFonts w:ascii="仿宋_GB2312" w:eastAsia="仿宋_GB2312" w:hint="eastAsia"/>
          <w:sz w:val="32"/>
          <w:szCs w:val="32"/>
        </w:rPr>
        <w:t>重点</w:t>
      </w:r>
      <w:r>
        <w:rPr>
          <w:rFonts w:ascii="仿宋_GB2312" w:eastAsia="仿宋_GB2312"/>
          <w:sz w:val="32"/>
          <w:szCs w:val="32"/>
        </w:rPr>
        <w:t>案件中</w:t>
      </w:r>
      <w:r>
        <w:rPr>
          <w:rFonts w:ascii="仿宋_GB2312" w:eastAsia="仿宋_GB2312" w:hint="eastAsia"/>
          <w:sz w:val="32"/>
          <w:szCs w:val="32"/>
        </w:rPr>
        <w:t>，市级监督员上报</w:t>
      </w:r>
      <w:r w:rsidR="00327650">
        <w:rPr>
          <w:rFonts w:ascii="仿宋_GB2312" w:eastAsia="仿宋_GB2312" w:hint="eastAsia"/>
          <w:sz w:val="32"/>
          <w:szCs w:val="32"/>
        </w:rPr>
        <w:t>12548</w:t>
      </w:r>
      <w:r>
        <w:rPr>
          <w:rFonts w:ascii="仿宋_GB2312" w:eastAsia="仿宋_GB2312" w:hint="eastAsia"/>
          <w:sz w:val="32"/>
          <w:szCs w:val="32"/>
        </w:rPr>
        <w:t>件（基本案件数</w:t>
      </w:r>
      <w:r w:rsidR="00327650">
        <w:rPr>
          <w:rFonts w:ascii="仿宋_GB2312" w:eastAsia="仿宋_GB2312" w:hint="eastAsia"/>
          <w:sz w:val="32"/>
          <w:szCs w:val="32"/>
        </w:rPr>
        <w:t>45207</w:t>
      </w:r>
      <w:r>
        <w:rPr>
          <w:rFonts w:ascii="仿宋_GB2312" w:eastAsia="仿宋_GB2312" w:hint="eastAsia"/>
          <w:sz w:val="32"/>
          <w:szCs w:val="32"/>
        </w:rPr>
        <w:t>），</w:t>
      </w:r>
      <w:r>
        <w:rPr>
          <w:rFonts w:ascii="仿宋_GB2312" w:eastAsia="仿宋_GB2312" w:cs="Arial" w:hint="eastAsia"/>
          <w:sz w:val="32"/>
          <w:szCs w:val="32"/>
        </w:rPr>
        <w:t>结案</w:t>
      </w:r>
      <w:r w:rsidR="00327650">
        <w:rPr>
          <w:rFonts w:ascii="仿宋_GB2312" w:eastAsia="仿宋_GB2312" w:cs="Arial" w:hint="eastAsia"/>
          <w:sz w:val="32"/>
          <w:szCs w:val="32"/>
        </w:rPr>
        <w:t>12105</w:t>
      </w:r>
      <w:r>
        <w:rPr>
          <w:rFonts w:ascii="仿宋_GB2312" w:eastAsia="仿宋_GB2312" w:cs="Arial" w:hint="eastAsia"/>
          <w:sz w:val="32"/>
          <w:szCs w:val="32"/>
        </w:rPr>
        <w:t>件，结案率</w:t>
      </w:r>
      <w:r w:rsidR="00FA5F65">
        <w:rPr>
          <w:rFonts w:ascii="仿宋_GB2312" w:eastAsia="仿宋_GB2312" w:cs="Arial" w:hint="eastAsia"/>
          <w:sz w:val="32"/>
          <w:szCs w:val="32"/>
        </w:rPr>
        <w:t>9</w:t>
      </w:r>
      <w:r w:rsidR="00327650">
        <w:rPr>
          <w:rFonts w:ascii="仿宋_GB2312" w:eastAsia="仿宋_GB2312" w:cs="Arial" w:hint="eastAsia"/>
          <w:sz w:val="32"/>
          <w:szCs w:val="32"/>
        </w:rPr>
        <w:t>6.47</w:t>
      </w:r>
      <w:r>
        <w:rPr>
          <w:rFonts w:ascii="仿宋_GB2312" w:eastAsia="仿宋_GB2312" w:cs="Arial" w:hint="eastAsia"/>
          <w:sz w:val="32"/>
          <w:szCs w:val="32"/>
        </w:rPr>
        <w:t>%；</w:t>
      </w:r>
      <w:r>
        <w:rPr>
          <w:rFonts w:ascii="仿宋_GB2312" w:eastAsia="仿宋_GB2312" w:hint="eastAsia"/>
          <w:sz w:val="32"/>
          <w:szCs w:val="32"/>
        </w:rPr>
        <w:t>区级监督员上报</w:t>
      </w:r>
      <w:r w:rsidR="00327650">
        <w:rPr>
          <w:rFonts w:ascii="仿宋_GB2312" w:eastAsia="仿宋_GB2312" w:hint="eastAsia"/>
          <w:sz w:val="32"/>
          <w:szCs w:val="32"/>
        </w:rPr>
        <w:t>61852</w:t>
      </w:r>
      <w:r>
        <w:rPr>
          <w:rFonts w:ascii="仿宋_GB2312" w:eastAsia="仿宋_GB2312" w:hint="eastAsia"/>
          <w:sz w:val="32"/>
          <w:szCs w:val="32"/>
        </w:rPr>
        <w:t>件（基本案件数</w:t>
      </w:r>
      <w:r w:rsidR="00327650">
        <w:rPr>
          <w:rFonts w:ascii="仿宋_GB2312" w:eastAsia="仿宋_GB2312" w:hint="eastAsia"/>
          <w:sz w:val="32"/>
          <w:szCs w:val="32"/>
        </w:rPr>
        <w:t>208718</w:t>
      </w:r>
      <w:r>
        <w:rPr>
          <w:rFonts w:ascii="仿宋_GB2312" w:eastAsia="仿宋_GB2312" w:hint="eastAsia"/>
          <w:sz w:val="32"/>
          <w:szCs w:val="32"/>
        </w:rPr>
        <w:t>），结案</w:t>
      </w:r>
      <w:r w:rsidR="00327650">
        <w:rPr>
          <w:rFonts w:ascii="仿宋_GB2312" w:eastAsia="仿宋_GB2312" w:hint="eastAsia"/>
          <w:sz w:val="32"/>
          <w:szCs w:val="32"/>
        </w:rPr>
        <w:t>61633</w:t>
      </w:r>
      <w:r>
        <w:rPr>
          <w:rFonts w:ascii="仿宋_GB2312" w:eastAsia="仿宋_GB2312" w:hint="eastAsia"/>
          <w:sz w:val="32"/>
          <w:szCs w:val="32"/>
        </w:rPr>
        <w:t>件，结案率99.</w:t>
      </w:r>
      <w:r w:rsidR="00327650">
        <w:rPr>
          <w:rFonts w:ascii="仿宋_GB2312" w:eastAsia="仿宋_GB2312" w:hint="eastAsia"/>
          <w:sz w:val="32"/>
          <w:szCs w:val="32"/>
        </w:rPr>
        <w:t>65</w:t>
      </w:r>
      <w:r>
        <w:rPr>
          <w:rFonts w:ascii="仿宋_GB2312" w:eastAsia="仿宋_GB2312" w:hint="eastAsia"/>
          <w:sz w:val="32"/>
          <w:szCs w:val="32"/>
        </w:rPr>
        <w:t>%。分类别看，上报案件量最多的小类是暴露垃圾、</w:t>
      </w:r>
      <w:r w:rsidR="00F843F7">
        <w:rPr>
          <w:rFonts w:ascii="仿宋_GB2312" w:eastAsia="仿宋_GB2312" w:hint="eastAsia"/>
          <w:sz w:val="32"/>
          <w:szCs w:val="32"/>
        </w:rPr>
        <w:t>乱堆物堆料</w:t>
      </w:r>
      <w:r>
        <w:rPr>
          <w:rFonts w:ascii="仿宋_GB2312" w:eastAsia="仿宋_GB2312" w:hint="eastAsia"/>
          <w:sz w:val="32"/>
          <w:szCs w:val="32"/>
        </w:rPr>
        <w:t>和</w:t>
      </w:r>
      <w:r w:rsidR="00F843F7">
        <w:rPr>
          <w:rFonts w:ascii="仿宋_GB2312" w:eastAsia="仿宋_GB2312" w:hint="eastAsia"/>
          <w:sz w:val="32"/>
          <w:szCs w:val="32"/>
        </w:rPr>
        <w:t>占道经营</w:t>
      </w:r>
      <w:r>
        <w:rPr>
          <w:rFonts w:ascii="仿宋_GB2312" w:eastAsia="仿宋_GB2312" w:hint="eastAsia"/>
          <w:sz w:val="32"/>
          <w:szCs w:val="32"/>
        </w:rPr>
        <w:t>，分别占重点案件立案总数的</w:t>
      </w:r>
      <w:r w:rsidR="00653003">
        <w:rPr>
          <w:rFonts w:ascii="仿宋_GB2312" w:eastAsia="仿宋_GB2312" w:hint="eastAsia"/>
          <w:sz w:val="32"/>
          <w:szCs w:val="32"/>
        </w:rPr>
        <w:lastRenderedPageBreak/>
        <w:t>2</w:t>
      </w:r>
      <w:r w:rsidR="00327650">
        <w:rPr>
          <w:rFonts w:ascii="仿宋_GB2312" w:eastAsia="仿宋_GB2312" w:hint="eastAsia"/>
          <w:sz w:val="32"/>
          <w:szCs w:val="32"/>
        </w:rPr>
        <w:t>8.14</w:t>
      </w:r>
      <w:r>
        <w:rPr>
          <w:rFonts w:ascii="仿宋_GB2312" w:eastAsia="仿宋_GB2312" w:hint="eastAsia"/>
          <w:sz w:val="32"/>
          <w:szCs w:val="32"/>
        </w:rPr>
        <w:t>%、</w:t>
      </w:r>
      <w:r w:rsidR="00653003">
        <w:rPr>
          <w:rFonts w:ascii="仿宋_GB2312" w:eastAsia="仿宋_GB2312" w:hint="eastAsia"/>
          <w:sz w:val="32"/>
          <w:szCs w:val="32"/>
        </w:rPr>
        <w:t>2</w:t>
      </w:r>
      <w:r w:rsidR="00F843F7">
        <w:rPr>
          <w:rFonts w:ascii="仿宋_GB2312" w:eastAsia="仿宋_GB2312" w:hint="eastAsia"/>
          <w:sz w:val="32"/>
          <w:szCs w:val="32"/>
        </w:rPr>
        <w:t>0.</w:t>
      </w:r>
      <w:r w:rsidR="00327650">
        <w:rPr>
          <w:rFonts w:ascii="仿宋_GB2312" w:eastAsia="仿宋_GB2312" w:hint="eastAsia"/>
          <w:sz w:val="32"/>
          <w:szCs w:val="32"/>
        </w:rPr>
        <w:t>70</w:t>
      </w:r>
      <w:r>
        <w:rPr>
          <w:rFonts w:ascii="仿宋_GB2312" w:eastAsia="仿宋_GB2312" w:hint="eastAsia"/>
          <w:sz w:val="32"/>
          <w:szCs w:val="32"/>
        </w:rPr>
        <w:t>%和</w:t>
      </w:r>
      <w:r w:rsidR="00327650">
        <w:rPr>
          <w:rFonts w:ascii="仿宋_GB2312" w:eastAsia="仿宋_GB2312" w:hint="eastAsia"/>
          <w:sz w:val="32"/>
          <w:szCs w:val="32"/>
        </w:rPr>
        <w:t>15.50</w:t>
      </w:r>
      <w:r>
        <w:rPr>
          <w:rFonts w:ascii="仿宋_GB2312" w:eastAsia="仿宋_GB2312" w:hint="eastAsia"/>
          <w:sz w:val="32"/>
          <w:szCs w:val="32"/>
        </w:rPr>
        <w:t>%，结案率分别是99.</w:t>
      </w:r>
      <w:r w:rsidR="00327650">
        <w:rPr>
          <w:rFonts w:ascii="仿宋_GB2312" w:eastAsia="仿宋_GB2312" w:hint="eastAsia"/>
          <w:sz w:val="32"/>
          <w:szCs w:val="32"/>
        </w:rPr>
        <w:t>89</w:t>
      </w:r>
      <w:r>
        <w:rPr>
          <w:rFonts w:ascii="仿宋_GB2312" w:eastAsia="仿宋_GB2312"/>
          <w:sz w:val="32"/>
          <w:szCs w:val="32"/>
        </w:rPr>
        <w:t>%</w:t>
      </w:r>
      <w:r>
        <w:rPr>
          <w:rFonts w:ascii="仿宋_GB2312" w:eastAsia="仿宋_GB2312" w:hint="eastAsia"/>
          <w:sz w:val="32"/>
          <w:szCs w:val="32"/>
        </w:rPr>
        <w:t>、</w:t>
      </w:r>
      <w:r w:rsidR="00653003">
        <w:rPr>
          <w:rFonts w:ascii="仿宋_GB2312" w:eastAsia="仿宋_GB2312" w:hint="eastAsia"/>
          <w:sz w:val="32"/>
          <w:szCs w:val="32"/>
        </w:rPr>
        <w:t>99.</w:t>
      </w:r>
      <w:r w:rsidR="00327650">
        <w:rPr>
          <w:rFonts w:ascii="仿宋_GB2312" w:eastAsia="仿宋_GB2312" w:hint="eastAsia"/>
          <w:sz w:val="32"/>
          <w:szCs w:val="32"/>
        </w:rPr>
        <w:t>79</w:t>
      </w:r>
      <w:r>
        <w:rPr>
          <w:rFonts w:ascii="仿宋_GB2312" w:eastAsia="仿宋_GB2312" w:hint="eastAsia"/>
          <w:sz w:val="32"/>
          <w:szCs w:val="32"/>
        </w:rPr>
        <w:t>%</w:t>
      </w:r>
      <w:r>
        <w:rPr>
          <w:rFonts w:ascii="仿宋_GB2312" w:eastAsia="仿宋_GB2312"/>
          <w:sz w:val="32"/>
          <w:szCs w:val="32"/>
        </w:rPr>
        <w:t>和</w:t>
      </w:r>
      <w:r>
        <w:rPr>
          <w:rFonts w:ascii="仿宋_GB2312" w:eastAsia="仿宋_GB2312" w:hint="eastAsia"/>
          <w:sz w:val="32"/>
          <w:szCs w:val="32"/>
        </w:rPr>
        <w:t>99.</w:t>
      </w:r>
      <w:r w:rsidR="00327650">
        <w:rPr>
          <w:rFonts w:ascii="仿宋_GB2312" w:eastAsia="仿宋_GB2312" w:hint="eastAsia"/>
          <w:sz w:val="32"/>
          <w:szCs w:val="32"/>
        </w:rPr>
        <w:t>91</w:t>
      </w:r>
      <w:r>
        <w:rPr>
          <w:rFonts w:ascii="仿宋_GB2312" w:eastAsia="仿宋_GB2312"/>
          <w:sz w:val="32"/>
          <w:szCs w:val="32"/>
        </w:rPr>
        <w:t>%</w:t>
      </w:r>
      <w:r>
        <w:rPr>
          <w:rFonts w:ascii="仿宋_GB2312" w:eastAsia="仿宋_GB2312" w:hint="eastAsia"/>
          <w:sz w:val="32"/>
          <w:szCs w:val="32"/>
        </w:rPr>
        <w:t>。私搭乱建（疑似新增）类案件立案</w:t>
      </w:r>
      <w:r w:rsidR="00327650">
        <w:rPr>
          <w:rFonts w:ascii="仿宋_GB2312" w:eastAsia="仿宋_GB2312" w:hint="eastAsia"/>
          <w:sz w:val="32"/>
          <w:szCs w:val="32"/>
        </w:rPr>
        <w:t>221</w:t>
      </w:r>
      <w:r>
        <w:rPr>
          <w:rFonts w:ascii="仿宋_GB2312" w:eastAsia="仿宋_GB2312" w:hint="eastAsia"/>
          <w:sz w:val="32"/>
          <w:szCs w:val="32"/>
        </w:rPr>
        <w:t>件，占重点案件立案总数的0.</w:t>
      </w:r>
      <w:r w:rsidR="00327650">
        <w:rPr>
          <w:rFonts w:ascii="仿宋_GB2312" w:eastAsia="仿宋_GB2312" w:hint="eastAsia"/>
          <w:sz w:val="32"/>
          <w:szCs w:val="32"/>
        </w:rPr>
        <w:t>30</w:t>
      </w:r>
      <w:r>
        <w:rPr>
          <w:rFonts w:ascii="仿宋_GB2312" w:eastAsia="仿宋_GB2312" w:hint="eastAsia"/>
          <w:sz w:val="32"/>
          <w:szCs w:val="32"/>
        </w:rPr>
        <w:t>%，结案</w:t>
      </w:r>
      <w:r w:rsidR="00327650">
        <w:rPr>
          <w:rFonts w:ascii="仿宋_GB2312" w:eastAsia="仿宋_GB2312" w:hint="eastAsia"/>
          <w:sz w:val="32"/>
          <w:szCs w:val="32"/>
        </w:rPr>
        <w:t>193</w:t>
      </w:r>
      <w:r>
        <w:rPr>
          <w:rFonts w:ascii="仿宋_GB2312" w:eastAsia="仿宋_GB2312" w:hint="eastAsia"/>
          <w:sz w:val="32"/>
          <w:szCs w:val="32"/>
        </w:rPr>
        <w:t>件，结案率</w:t>
      </w:r>
      <w:r w:rsidR="00FA5F65">
        <w:rPr>
          <w:rFonts w:ascii="仿宋_GB2312" w:eastAsia="仿宋_GB2312" w:hint="eastAsia"/>
          <w:sz w:val="32"/>
          <w:szCs w:val="32"/>
        </w:rPr>
        <w:t>8</w:t>
      </w:r>
      <w:r w:rsidR="00327650">
        <w:rPr>
          <w:rFonts w:ascii="仿宋_GB2312" w:eastAsia="仿宋_GB2312" w:hint="eastAsia"/>
          <w:sz w:val="32"/>
          <w:szCs w:val="32"/>
        </w:rPr>
        <w:t>7.33</w:t>
      </w:r>
      <w:r>
        <w:rPr>
          <w:rFonts w:ascii="仿宋_GB2312" w:eastAsia="仿宋_GB2312" w:hint="eastAsia"/>
          <w:sz w:val="32"/>
          <w:szCs w:val="32"/>
        </w:rPr>
        <w:t>%。</w:t>
      </w:r>
    </w:p>
    <w:p w:rsidR="00337394" w:rsidRPr="00A77039" w:rsidRDefault="00831539">
      <w:pPr>
        <w:spacing w:line="560" w:lineRule="exact"/>
        <w:jc w:val="center"/>
        <w:rPr>
          <w:rFonts w:ascii="仿宋_GB2312" w:eastAsia="仿宋_GB2312"/>
          <w:b/>
          <w:sz w:val="28"/>
          <w:szCs w:val="28"/>
        </w:rPr>
      </w:pPr>
      <w:r>
        <w:rPr>
          <w:rFonts w:ascii="仿宋_GB2312" w:eastAsia="仿宋_GB2312" w:hint="eastAsia"/>
          <w:b/>
          <w:sz w:val="28"/>
          <w:szCs w:val="28"/>
        </w:rPr>
        <w:t>2</w:t>
      </w:r>
      <w:r w:rsidR="007E717A" w:rsidRPr="00A77039">
        <w:rPr>
          <w:rFonts w:ascii="仿宋_GB2312" w:eastAsia="仿宋_GB2312" w:hint="eastAsia"/>
          <w:b/>
          <w:sz w:val="28"/>
          <w:szCs w:val="28"/>
        </w:rPr>
        <w:t>月重点案件处置结案情况</w:t>
      </w:r>
    </w:p>
    <w:p w:rsidR="00337394" w:rsidRPr="00480352" w:rsidRDefault="00831539">
      <w:r>
        <w:rPr>
          <w:noProof/>
        </w:rPr>
        <w:drawing>
          <wp:inline distT="0" distB="0" distL="0" distR="0">
            <wp:extent cx="5274310" cy="2526276"/>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5274310" cy="2526276"/>
                    </a:xfrm>
                    <a:prstGeom prst="rect">
                      <a:avLst/>
                    </a:prstGeom>
                    <a:noFill/>
                    <a:ln w="9525">
                      <a:noFill/>
                      <a:miter lim="800000"/>
                      <a:headEnd/>
                      <a:tailEnd/>
                    </a:ln>
                  </pic:spPr>
                </pic:pic>
              </a:graphicData>
            </a:graphic>
          </wp:inline>
        </w:drawing>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（三）两级监督机制运行情况</w:t>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hint="eastAsia"/>
          <w:b/>
          <w:sz w:val="32"/>
          <w:szCs w:val="32"/>
        </w:rPr>
        <w:t>1.区级监督员网格案件漏报情况</w:t>
      </w:r>
    </w:p>
    <w:p w:rsidR="00337394" w:rsidRDefault="00C47D8A" w:rsidP="00A77039">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E717A">
        <w:rPr>
          <w:rFonts w:ascii="仿宋_GB2312" w:eastAsia="仿宋_GB2312" w:hint="eastAsia"/>
          <w:sz w:val="32"/>
          <w:szCs w:val="32"/>
        </w:rPr>
        <w:t>月主城各区重点案件漏报率为</w:t>
      </w:r>
      <w:r w:rsidR="001E2C4D">
        <w:rPr>
          <w:rFonts w:ascii="仿宋_GB2312" w:eastAsia="仿宋_GB2312" w:hint="eastAsia"/>
          <w:sz w:val="32"/>
          <w:szCs w:val="32"/>
        </w:rPr>
        <w:t>3.</w:t>
      </w:r>
      <w:r w:rsidR="00A629AF">
        <w:rPr>
          <w:rFonts w:ascii="仿宋_GB2312" w:eastAsia="仿宋_GB2312" w:hint="eastAsia"/>
          <w:sz w:val="32"/>
          <w:szCs w:val="32"/>
        </w:rPr>
        <w:t>59</w:t>
      </w:r>
      <w:r w:rsidR="007E717A">
        <w:rPr>
          <w:rFonts w:ascii="仿宋_GB2312" w:eastAsia="仿宋_GB2312" w:hint="eastAsia"/>
          <w:sz w:val="32"/>
          <w:szCs w:val="32"/>
        </w:rPr>
        <w:t>%，常规</w:t>
      </w:r>
      <w:r w:rsidR="007E717A">
        <w:rPr>
          <w:rFonts w:ascii="仿宋_GB2312" w:eastAsia="仿宋_GB2312"/>
          <w:sz w:val="32"/>
          <w:szCs w:val="32"/>
        </w:rPr>
        <w:t>案件</w:t>
      </w:r>
      <w:r w:rsidR="007E717A">
        <w:rPr>
          <w:rFonts w:ascii="仿宋_GB2312" w:eastAsia="仿宋_GB2312" w:hint="eastAsia"/>
          <w:sz w:val="32"/>
          <w:szCs w:val="32"/>
        </w:rPr>
        <w:t>漏报</w:t>
      </w:r>
      <w:r w:rsidR="007E717A">
        <w:rPr>
          <w:rFonts w:ascii="仿宋_GB2312" w:eastAsia="仿宋_GB2312"/>
          <w:sz w:val="32"/>
          <w:szCs w:val="32"/>
        </w:rPr>
        <w:t>率为</w:t>
      </w:r>
      <w:r w:rsidR="00376BDA">
        <w:rPr>
          <w:rFonts w:ascii="仿宋_GB2312" w:eastAsia="仿宋_GB2312" w:hint="eastAsia"/>
          <w:sz w:val="32"/>
          <w:szCs w:val="32"/>
        </w:rPr>
        <w:t>1.</w:t>
      </w:r>
      <w:r w:rsidR="00A629AF">
        <w:rPr>
          <w:rFonts w:ascii="仿宋_GB2312" w:eastAsia="仿宋_GB2312" w:hint="eastAsia"/>
          <w:sz w:val="32"/>
          <w:szCs w:val="32"/>
        </w:rPr>
        <w:t>12</w:t>
      </w:r>
      <w:r w:rsidR="007E717A">
        <w:rPr>
          <w:rFonts w:ascii="仿宋_GB2312" w:eastAsia="仿宋_GB2312"/>
          <w:sz w:val="32"/>
          <w:szCs w:val="32"/>
        </w:rPr>
        <w:t>%。</w:t>
      </w:r>
      <w:r w:rsidR="007E717A">
        <w:rPr>
          <w:rFonts w:ascii="仿宋_GB2312" w:eastAsia="仿宋_GB2312" w:hint="eastAsia"/>
          <w:sz w:val="32"/>
          <w:szCs w:val="32"/>
        </w:rPr>
        <w:t>其中，漏报率较高的区是</w:t>
      </w:r>
      <w:r w:rsidR="00A629AF">
        <w:rPr>
          <w:rFonts w:ascii="仿宋_GB2312" w:eastAsia="仿宋_GB2312" w:hint="eastAsia"/>
          <w:sz w:val="32"/>
          <w:szCs w:val="32"/>
        </w:rPr>
        <w:t>高新</w:t>
      </w:r>
      <w:r w:rsidR="006400A8">
        <w:rPr>
          <w:rFonts w:ascii="仿宋_GB2312" w:eastAsia="仿宋_GB2312" w:hint="eastAsia"/>
          <w:sz w:val="32"/>
          <w:szCs w:val="32"/>
        </w:rPr>
        <w:t>区和</w:t>
      </w:r>
      <w:r w:rsidR="00A629AF">
        <w:rPr>
          <w:rFonts w:ascii="仿宋_GB2312" w:eastAsia="仿宋_GB2312" w:hint="eastAsia"/>
          <w:sz w:val="32"/>
          <w:szCs w:val="32"/>
        </w:rPr>
        <w:t>官渡</w:t>
      </w:r>
      <w:r w:rsidR="007E717A">
        <w:rPr>
          <w:rFonts w:ascii="仿宋_GB2312" w:eastAsia="仿宋_GB2312" w:hint="eastAsia"/>
          <w:sz w:val="32"/>
          <w:szCs w:val="32"/>
        </w:rPr>
        <w:t>区，漏报率为20.</w:t>
      </w:r>
      <w:r w:rsidR="00A629AF">
        <w:rPr>
          <w:rFonts w:ascii="仿宋_GB2312" w:eastAsia="仿宋_GB2312" w:hint="eastAsia"/>
          <w:sz w:val="32"/>
          <w:szCs w:val="32"/>
        </w:rPr>
        <w:t>53</w:t>
      </w:r>
      <w:r w:rsidR="007E717A">
        <w:rPr>
          <w:rFonts w:ascii="仿宋_GB2312" w:eastAsia="仿宋_GB2312"/>
          <w:sz w:val="32"/>
          <w:szCs w:val="32"/>
        </w:rPr>
        <w:t>%</w:t>
      </w:r>
      <w:r w:rsidR="001E2C4D">
        <w:rPr>
          <w:rFonts w:ascii="仿宋_GB2312" w:eastAsia="仿宋_GB2312"/>
          <w:sz w:val="32"/>
          <w:szCs w:val="32"/>
        </w:rPr>
        <w:t>和</w:t>
      </w:r>
      <w:r w:rsidR="001E2C4D">
        <w:rPr>
          <w:rFonts w:ascii="仿宋_GB2312" w:eastAsia="仿宋_GB2312" w:hint="eastAsia"/>
          <w:sz w:val="32"/>
          <w:szCs w:val="32"/>
        </w:rPr>
        <w:t>20.13%</w:t>
      </w:r>
      <w:r w:rsidR="007E717A">
        <w:rPr>
          <w:rFonts w:ascii="仿宋_GB2312" w:eastAsia="仿宋_GB2312"/>
          <w:sz w:val="32"/>
          <w:szCs w:val="32"/>
        </w:rPr>
        <w:t xml:space="preserve">。 </w:t>
      </w:r>
    </w:p>
    <w:p w:rsidR="00337394" w:rsidRPr="00A77039" w:rsidRDefault="00A629AF">
      <w:pPr>
        <w:spacing w:line="560" w:lineRule="exact"/>
        <w:jc w:val="center"/>
        <w:rPr>
          <w:rFonts w:ascii="仿宋_GB2312" w:eastAsia="仿宋_GB2312"/>
          <w:b/>
          <w:sz w:val="28"/>
          <w:szCs w:val="28"/>
        </w:rPr>
      </w:pPr>
      <w:r>
        <w:rPr>
          <w:rFonts w:ascii="仿宋_GB2312" w:eastAsia="仿宋_GB2312" w:hint="eastAsia"/>
          <w:b/>
          <w:sz w:val="28"/>
          <w:szCs w:val="28"/>
        </w:rPr>
        <w:t>2</w:t>
      </w:r>
      <w:r w:rsidR="007E717A" w:rsidRPr="00A77039">
        <w:rPr>
          <w:rFonts w:ascii="仿宋_GB2312" w:eastAsia="仿宋_GB2312" w:hint="eastAsia"/>
          <w:b/>
          <w:sz w:val="28"/>
          <w:szCs w:val="28"/>
        </w:rPr>
        <w:t>月主城区</w:t>
      </w:r>
      <w:r w:rsidR="007E717A" w:rsidRPr="00A77039">
        <w:rPr>
          <w:rFonts w:ascii="仿宋_GB2312" w:eastAsia="仿宋_GB2312"/>
          <w:b/>
          <w:sz w:val="28"/>
          <w:szCs w:val="28"/>
        </w:rPr>
        <w:t>案件</w:t>
      </w:r>
      <w:r w:rsidR="007E717A" w:rsidRPr="00A77039">
        <w:rPr>
          <w:rFonts w:ascii="仿宋_GB2312" w:eastAsia="仿宋_GB2312" w:hint="eastAsia"/>
          <w:b/>
          <w:sz w:val="28"/>
          <w:szCs w:val="28"/>
        </w:rPr>
        <w:t>漏报</w:t>
      </w:r>
      <w:r w:rsidR="007E717A" w:rsidRPr="00A77039">
        <w:rPr>
          <w:rFonts w:ascii="仿宋_GB2312" w:eastAsia="仿宋_GB2312"/>
          <w:b/>
          <w:sz w:val="28"/>
          <w:szCs w:val="28"/>
        </w:rPr>
        <w:t>情况</w:t>
      </w:r>
    </w:p>
    <w:p w:rsidR="00337394" w:rsidRDefault="00A629AF">
      <w:r>
        <w:rPr>
          <w:noProof/>
        </w:rPr>
        <w:drawing>
          <wp:inline distT="0" distB="0" distL="0" distR="0">
            <wp:extent cx="5270384" cy="2433099"/>
            <wp:effectExtent l="19050" t="0" r="6466"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5274310" cy="2434912"/>
                    </a:xfrm>
                    <a:prstGeom prst="rect">
                      <a:avLst/>
                    </a:prstGeom>
                    <a:noFill/>
                    <a:ln w="9525">
                      <a:noFill/>
                      <a:miter lim="800000"/>
                      <a:headEnd/>
                      <a:tailEnd/>
                    </a:ln>
                  </pic:spPr>
                </pic:pic>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lastRenderedPageBreak/>
        <w:t>2.区级监督员巡查覆盖率情况</w:t>
      </w:r>
    </w:p>
    <w:p w:rsidR="00337394" w:rsidRDefault="00761C08">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E717A">
        <w:rPr>
          <w:rFonts w:ascii="仿宋_GB2312" w:eastAsia="仿宋_GB2312" w:hint="eastAsia"/>
          <w:sz w:val="32"/>
          <w:szCs w:val="32"/>
        </w:rPr>
        <w:t>月主城各区巡查覆盖率除</w:t>
      </w:r>
      <w:r w:rsidR="001A4313">
        <w:rPr>
          <w:rFonts w:ascii="仿宋_GB2312" w:eastAsia="仿宋_GB2312" w:hint="eastAsia"/>
          <w:sz w:val="32"/>
          <w:szCs w:val="32"/>
        </w:rPr>
        <w:t>官渡</w:t>
      </w:r>
      <w:r w:rsidR="007E717A">
        <w:rPr>
          <w:rFonts w:ascii="仿宋_GB2312" w:eastAsia="仿宋_GB2312" w:hint="eastAsia"/>
          <w:sz w:val="32"/>
          <w:szCs w:val="32"/>
        </w:rPr>
        <w:t>区</w:t>
      </w:r>
      <w:r w:rsidR="003345EB">
        <w:rPr>
          <w:rFonts w:ascii="仿宋_GB2312" w:eastAsia="仿宋_GB2312" w:hint="eastAsia"/>
          <w:sz w:val="32"/>
          <w:szCs w:val="32"/>
        </w:rPr>
        <w:t>、</w:t>
      </w:r>
      <w:r w:rsidR="001A4313">
        <w:rPr>
          <w:rFonts w:ascii="仿宋_GB2312" w:eastAsia="仿宋_GB2312" w:hint="eastAsia"/>
          <w:sz w:val="32"/>
          <w:szCs w:val="32"/>
        </w:rPr>
        <w:t>西山</w:t>
      </w:r>
      <w:r w:rsidR="003345EB">
        <w:rPr>
          <w:rFonts w:ascii="仿宋_GB2312" w:eastAsia="仿宋_GB2312" w:hint="eastAsia"/>
          <w:sz w:val="32"/>
          <w:szCs w:val="32"/>
        </w:rPr>
        <w:t>区、</w:t>
      </w:r>
      <w:r w:rsidR="001A4313">
        <w:rPr>
          <w:rFonts w:ascii="仿宋_GB2312" w:eastAsia="仿宋_GB2312" w:hint="eastAsia"/>
          <w:sz w:val="32"/>
          <w:szCs w:val="32"/>
        </w:rPr>
        <w:t>经开</w:t>
      </w:r>
      <w:r w:rsidR="003345EB">
        <w:rPr>
          <w:rFonts w:ascii="仿宋_GB2312" w:eastAsia="仿宋_GB2312" w:hint="eastAsia"/>
          <w:sz w:val="32"/>
          <w:szCs w:val="32"/>
        </w:rPr>
        <w:t>区</w:t>
      </w:r>
      <w:r w:rsidR="007E717A">
        <w:rPr>
          <w:rFonts w:ascii="仿宋_GB2312" w:eastAsia="仿宋_GB2312" w:hint="eastAsia"/>
          <w:sz w:val="32"/>
          <w:szCs w:val="32"/>
        </w:rPr>
        <w:t>外，其他各区覆盖率均为100</w:t>
      </w:r>
      <w:r w:rsidR="007E717A">
        <w:rPr>
          <w:rFonts w:ascii="仿宋_GB2312" w:eastAsia="仿宋_GB2312"/>
          <w:sz w:val="32"/>
          <w:szCs w:val="32"/>
        </w:rPr>
        <w:t>%</w:t>
      </w:r>
      <w:r w:rsidR="007E717A">
        <w:rPr>
          <w:rFonts w:ascii="仿宋_GB2312" w:eastAsia="仿宋_GB2312" w:hint="eastAsia"/>
          <w:sz w:val="32"/>
          <w:szCs w:val="32"/>
        </w:rPr>
        <w:t>。</w:t>
      </w:r>
      <w:r w:rsidR="007E717A">
        <w:rPr>
          <w:rFonts w:ascii="仿宋_GB2312" w:eastAsia="仿宋_GB2312"/>
          <w:sz w:val="32"/>
          <w:szCs w:val="32"/>
        </w:rPr>
        <w:t>从类别看</w:t>
      </w:r>
      <w:r w:rsidR="007E717A">
        <w:rPr>
          <w:rFonts w:ascii="仿宋_GB2312" w:eastAsia="仿宋_GB2312" w:hint="eastAsia"/>
          <w:sz w:val="32"/>
          <w:szCs w:val="32"/>
        </w:rPr>
        <w:t>，各区监督员实际巡查上报案件的数量均达到或超过规定的类别数量。</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（四）卫星遥感监测成果处置情况</w:t>
      </w:r>
    </w:p>
    <w:p w:rsidR="00337394" w:rsidRDefault="00F37174">
      <w:pPr>
        <w:spacing w:line="560" w:lineRule="exact"/>
        <w:ind w:firstLineChars="200" w:firstLine="640"/>
        <w:rPr>
          <w:rFonts w:ascii="仿宋_GB2312" w:eastAsia="仿宋_GB2312"/>
          <w:bCs/>
          <w:sz w:val="32"/>
          <w:szCs w:val="32"/>
        </w:rPr>
      </w:pPr>
      <w:r>
        <w:rPr>
          <w:rFonts w:ascii="仿宋_GB2312" w:eastAsia="仿宋_GB2312" w:hint="eastAsia"/>
          <w:sz w:val="32"/>
          <w:szCs w:val="32"/>
        </w:rPr>
        <w:t>2</w:t>
      </w:r>
      <w:r w:rsidR="007E717A">
        <w:rPr>
          <w:rFonts w:ascii="仿宋_GB2312" w:eastAsia="仿宋_GB2312" w:hint="eastAsia"/>
          <w:sz w:val="32"/>
          <w:szCs w:val="32"/>
        </w:rPr>
        <w:t>月</w:t>
      </w:r>
      <w:r w:rsidR="007E717A">
        <w:rPr>
          <w:rFonts w:ascii="仿宋_GB2312" w:eastAsia="仿宋_GB2312" w:hint="eastAsia"/>
          <w:bCs/>
          <w:sz w:val="32"/>
          <w:szCs w:val="32"/>
        </w:rPr>
        <w:t>卫星遥感案件共</w:t>
      </w:r>
      <w:r>
        <w:rPr>
          <w:rFonts w:ascii="仿宋_GB2312" w:eastAsia="仿宋_GB2312" w:hint="eastAsia"/>
          <w:bCs/>
          <w:sz w:val="32"/>
          <w:szCs w:val="32"/>
        </w:rPr>
        <w:t>37</w:t>
      </w:r>
      <w:r w:rsidR="007E717A">
        <w:rPr>
          <w:rFonts w:ascii="仿宋_GB2312" w:eastAsia="仿宋_GB2312" w:hint="eastAsia"/>
          <w:bCs/>
          <w:sz w:val="32"/>
          <w:szCs w:val="32"/>
        </w:rPr>
        <w:t>件</w:t>
      </w:r>
      <w:r w:rsidR="007E717A">
        <w:rPr>
          <w:rFonts w:ascii="仿宋_GB2312" w:eastAsia="仿宋_GB2312"/>
          <w:bCs/>
          <w:sz w:val="32"/>
          <w:szCs w:val="32"/>
        </w:rPr>
        <w:t>，抽查</w:t>
      </w:r>
      <w:r>
        <w:rPr>
          <w:rFonts w:ascii="仿宋_GB2312" w:eastAsia="仿宋_GB2312" w:hint="eastAsia"/>
          <w:bCs/>
          <w:sz w:val="32"/>
          <w:szCs w:val="32"/>
        </w:rPr>
        <w:t>25</w:t>
      </w:r>
      <w:r w:rsidR="007E717A">
        <w:rPr>
          <w:rFonts w:ascii="仿宋_GB2312" w:eastAsia="仿宋_GB2312" w:hint="eastAsia"/>
          <w:bCs/>
          <w:sz w:val="32"/>
          <w:szCs w:val="32"/>
        </w:rPr>
        <w:t>件。</w:t>
      </w:r>
      <w:r w:rsidR="007E717A" w:rsidRPr="00922BC1">
        <w:rPr>
          <w:rFonts w:ascii="仿宋_GB2312" w:eastAsia="仿宋_GB2312" w:hint="eastAsia"/>
          <w:bCs/>
          <w:sz w:val="32"/>
          <w:szCs w:val="32"/>
        </w:rPr>
        <w:t>其中，得分最高的区是</w:t>
      </w:r>
      <w:r w:rsidR="000237DE">
        <w:rPr>
          <w:rFonts w:ascii="仿宋_GB2312" w:eastAsia="仿宋_GB2312" w:hint="eastAsia"/>
          <w:bCs/>
          <w:sz w:val="32"/>
          <w:szCs w:val="32"/>
        </w:rPr>
        <w:t>呈贡</w:t>
      </w:r>
      <w:r w:rsidR="00E35E5E">
        <w:rPr>
          <w:rFonts w:ascii="仿宋_GB2312" w:eastAsia="仿宋_GB2312" w:hint="eastAsia"/>
          <w:bCs/>
          <w:sz w:val="32"/>
          <w:szCs w:val="32"/>
        </w:rPr>
        <w:t>区</w:t>
      </w:r>
      <w:r w:rsidR="00660BC1">
        <w:rPr>
          <w:rFonts w:ascii="仿宋_GB2312" w:eastAsia="仿宋_GB2312" w:hint="eastAsia"/>
          <w:bCs/>
          <w:sz w:val="32"/>
          <w:szCs w:val="32"/>
        </w:rPr>
        <w:t>，</w:t>
      </w:r>
      <w:r w:rsidR="00746947">
        <w:rPr>
          <w:rFonts w:ascii="仿宋_GB2312" w:eastAsia="仿宋_GB2312" w:hint="eastAsia"/>
          <w:bCs/>
          <w:sz w:val="32"/>
          <w:szCs w:val="32"/>
        </w:rPr>
        <w:t>得分</w:t>
      </w:r>
      <w:r w:rsidR="007E717A" w:rsidRPr="00922BC1">
        <w:rPr>
          <w:rFonts w:ascii="仿宋_GB2312" w:eastAsia="仿宋_GB2312" w:hint="eastAsia"/>
          <w:bCs/>
          <w:sz w:val="32"/>
          <w:szCs w:val="32"/>
        </w:rPr>
        <w:t>为</w:t>
      </w:r>
      <w:r w:rsidR="00746947">
        <w:rPr>
          <w:rFonts w:ascii="仿宋_GB2312" w:eastAsia="仿宋_GB2312" w:hint="eastAsia"/>
          <w:bCs/>
          <w:sz w:val="32"/>
          <w:szCs w:val="32"/>
        </w:rPr>
        <w:t>5.</w:t>
      </w:r>
      <w:r w:rsidR="000237DE">
        <w:rPr>
          <w:rFonts w:ascii="仿宋_GB2312" w:eastAsia="仿宋_GB2312" w:hint="eastAsia"/>
          <w:bCs/>
          <w:sz w:val="32"/>
          <w:szCs w:val="32"/>
        </w:rPr>
        <w:t>67</w:t>
      </w:r>
      <w:r w:rsidR="007E717A" w:rsidRPr="00922BC1">
        <w:rPr>
          <w:rFonts w:ascii="仿宋_GB2312" w:eastAsia="仿宋_GB2312" w:hint="eastAsia"/>
          <w:bCs/>
          <w:sz w:val="32"/>
          <w:szCs w:val="32"/>
        </w:rPr>
        <w:t>分；</w:t>
      </w:r>
      <w:r w:rsidR="00E35E5E">
        <w:rPr>
          <w:rFonts w:ascii="仿宋_GB2312" w:eastAsia="仿宋_GB2312" w:hint="eastAsia"/>
          <w:bCs/>
          <w:sz w:val="32"/>
          <w:szCs w:val="32"/>
        </w:rPr>
        <w:t>得分最低的区是</w:t>
      </w:r>
      <w:r w:rsidR="000237DE">
        <w:rPr>
          <w:rFonts w:ascii="仿宋_GB2312" w:eastAsia="仿宋_GB2312" w:hint="eastAsia"/>
          <w:bCs/>
          <w:sz w:val="32"/>
          <w:szCs w:val="32"/>
        </w:rPr>
        <w:t>度假</w:t>
      </w:r>
      <w:r w:rsidR="00E35E5E">
        <w:rPr>
          <w:rFonts w:ascii="仿宋_GB2312" w:eastAsia="仿宋_GB2312" w:hint="eastAsia"/>
          <w:bCs/>
          <w:sz w:val="32"/>
          <w:szCs w:val="32"/>
        </w:rPr>
        <w:t>区</w:t>
      </w:r>
      <w:r w:rsidR="000237DE">
        <w:rPr>
          <w:rFonts w:ascii="仿宋_GB2312" w:eastAsia="仿宋_GB2312" w:hint="eastAsia"/>
          <w:bCs/>
          <w:sz w:val="32"/>
          <w:szCs w:val="32"/>
        </w:rPr>
        <w:t>、西山区和高新区</w:t>
      </w:r>
      <w:r w:rsidR="00660BC1">
        <w:rPr>
          <w:rFonts w:ascii="仿宋_GB2312" w:eastAsia="仿宋_GB2312" w:hint="eastAsia"/>
          <w:bCs/>
          <w:sz w:val="32"/>
          <w:szCs w:val="32"/>
        </w:rPr>
        <w:t>，</w:t>
      </w:r>
      <w:r w:rsidR="007E717A" w:rsidRPr="00922BC1">
        <w:rPr>
          <w:rFonts w:ascii="仿宋_GB2312" w:eastAsia="仿宋_GB2312" w:hint="eastAsia"/>
          <w:bCs/>
          <w:sz w:val="32"/>
          <w:szCs w:val="32"/>
        </w:rPr>
        <w:t>得分</w:t>
      </w:r>
      <w:r w:rsidR="000237DE">
        <w:rPr>
          <w:rFonts w:ascii="仿宋_GB2312" w:eastAsia="仿宋_GB2312" w:hint="eastAsia"/>
          <w:bCs/>
          <w:sz w:val="32"/>
          <w:szCs w:val="32"/>
        </w:rPr>
        <w:t>均</w:t>
      </w:r>
      <w:r w:rsidR="007E717A" w:rsidRPr="00922BC1">
        <w:rPr>
          <w:rFonts w:ascii="仿宋_GB2312" w:eastAsia="仿宋_GB2312"/>
          <w:bCs/>
          <w:sz w:val="32"/>
          <w:szCs w:val="32"/>
        </w:rPr>
        <w:t>为</w:t>
      </w:r>
      <w:r w:rsidR="007E717A" w:rsidRPr="00922BC1">
        <w:rPr>
          <w:rFonts w:ascii="仿宋_GB2312" w:eastAsia="仿宋_GB2312" w:hint="eastAsia"/>
          <w:bCs/>
          <w:sz w:val="32"/>
          <w:szCs w:val="32"/>
        </w:rPr>
        <w:t>5.</w:t>
      </w:r>
      <w:r w:rsidR="000237DE">
        <w:rPr>
          <w:rFonts w:ascii="仿宋_GB2312" w:eastAsia="仿宋_GB2312" w:hint="eastAsia"/>
          <w:bCs/>
          <w:sz w:val="32"/>
          <w:szCs w:val="32"/>
        </w:rPr>
        <w:t>4</w:t>
      </w:r>
      <w:r w:rsidR="00746947">
        <w:rPr>
          <w:rFonts w:ascii="仿宋_GB2312" w:eastAsia="仿宋_GB2312" w:hint="eastAsia"/>
          <w:bCs/>
          <w:sz w:val="32"/>
          <w:szCs w:val="32"/>
        </w:rPr>
        <w:t>7</w:t>
      </w:r>
      <w:r w:rsidR="007E717A" w:rsidRPr="00922BC1">
        <w:rPr>
          <w:rFonts w:ascii="仿宋_GB2312" w:eastAsia="仿宋_GB2312" w:hint="eastAsia"/>
          <w:bCs/>
          <w:sz w:val="32"/>
          <w:szCs w:val="32"/>
        </w:rPr>
        <w:t>分。</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（五）“1+5+X”网格化工作模式建设运行情况</w:t>
      </w:r>
    </w:p>
    <w:p w:rsidR="00337394" w:rsidRDefault="007E717A" w:rsidP="00A77039">
      <w:pPr>
        <w:spacing w:line="560" w:lineRule="exact"/>
        <w:ind w:firstLineChars="200" w:firstLine="643"/>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.网格员案件处置情况</w:t>
      </w:r>
    </w:p>
    <w:p w:rsidR="00337394" w:rsidRDefault="00F61616">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E717A">
        <w:rPr>
          <w:rFonts w:ascii="仿宋_GB2312" w:eastAsia="仿宋_GB2312" w:hint="eastAsia"/>
          <w:sz w:val="32"/>
          <w:szCs w:val="32"/>
        </w:rPr>
        <w:t>月主城各区环卫工作人员、城管执法人员两类</w:t>
      </w:r>
      <w:r w:rsidR="007E717A">
        <w:rPr>
          <w:rFonts w:ascii="仿宋_GB2312" w:eastAsia="仿宋_GB2312"/>
          <w:sz w:val="32"/>
          <w:szCs w:val="32"/>
        </w:rPr>
        <w:t>网格员</w:t>
      </w:r>
      <w:r w:rsidR="007E717A">
        <w:rPr>
          <w:rFonts w:ascii="仿宋_GB2312" w:eastAsia="仿宋_GB2312" w:hint="eastAsia"/>
          <w:sz w:val="32"/>
          <w:szCs w:val="32"/>
        </w:rPr>
        <w:t>共处置网格案件</w:t>
      </w:r>
      <w:r w:rsidR="00DD2701">
        <w:rPr>
          <w:rFonts w:ascii="仿宋_GB2312" w:eastAsia="仿宋_GB2312" w:hint="eastAsia"/>
          <w:sz w:val="32"/>
          <w:szCs w:val="32"/>
        </w:rPr>
        <w:t>105726</w:t>
      </w:r>
      <w:r w:rsidR="007E717A">
        <w:rPr>
          <w:rFonts w:ascii="仿宋_GB2312" w:eastAsia="仿宋_GB2312"/>
          <w:sz w:val="32"/>
          <w:szCs w:val="32"/>
        </w:rPr>
        <w:t>件</w:t>
      </w:r>
      <w:r w:rsidR="007E717A">
        <w:rPr>
          <w:rFonts w:ascii="仿宋_GB2312" w:eastAsia="仿宋_GB2312" w:hint="eastAsia"/>
          <w:sz w:val="32"/>
          <w:szCs w:val="32"/>
        </w:rPr>
        <w:t>（基本案件数</w:t>
      </w:r>
      <w:r w:rsidR="00DD2701">
        <w:rPr>
          <w:rFonts w:ascii="仿宋_GB2312" w:eastAsia="仿宋_GB2312" w:hint="eastAsia"/>
          <w:sz w:val="32"/>
          <w:szCs w:val="32"/>
        </w:rPr>
        <w:t>295179</w:t>
      </w:r>
      <w:r w:rsidR="007E717A">
        <w:rPr>
          <w:rFonts w:ascii="仿宋_GB2312" w:eastAsia="仿宋_GB2312" w:hint="eastAsia"/>
          <w:sz w:val="32"/>
          <w:szCs w:val="32"/>
        </w:rPr>
        <w:t>），处置网格案件较多的区是</w:t>
      </w:r>
      <w:r w:rsidR="00EC2E8C">
        <w:rPr>
          <w:rFonts w:ascii="仿宋_GB2312" w:eastAsia="仿宋_GB2312" w:hint="eastAsia"/>
          <w:sz w:val="32"/>
          <w:szCs w:val="32"/>
        </w:rPr>
        <w:t>官渡</w:t>
      </w:r>
      <w:r w:rsidR="007E717A">
        <w:rPr>
          <w:rFonts w:ascii="仿宋_GB2312" w:eastAsia="仿宋_GB2312" w:hint="eastAsia"/>
          <w:sz w:val="32"/>
          <w:szCs w:val="32"/>
        </w:rPr>
        <w:t>区、</w:t>
      </w:r>
      <w:r w:rsidR="00EC2E8C">
        <w:rPr>
          <w:rFonts w:ascii="仿宋_GB2312" w:eastAsia="仿宋_GB2312" w:hint="eastAsia"/>
          <w:sz w:val="32"/>
          <w:szCs w:val="32"/>
        </w:rPr>
        <w:t>西山</w:t>
      </w:r>
      <w:r w:rsidR="007E717A">
        <w:rPr>
          <w:rFonts w:ascii="仿宋_GB2312" w:eastAsia="仿宋_GB2312" w:hint="eastAsia"/>
          <w:sz w:val="32"/>
          <w:szCs w:val="32"/>
        </w:rPr>
        <w:t>区和</w:t>
      </w:r>
      <w:r w:rsidR="00E04EC6">
        <w:rPr>
          <w:rFonts w:ascii="仿宋_GB2312" w:eastAsia="仿宋_GB2312" w:hint="eastAsia"/>
          <w:sz w:val="32"/>
          <w:szCs w:val="32"/>
        </w:rPr>
        <w:t>盘龙</w:t>
      </w:r>
      <w:r w:rsidR="007E717A">
        <w:rPr>
          <w:rFonts w:ascii="仿宋_GB2312" w:eastAsia="仿宋_GB2312" w:hint="eastAsia"/>
          <w:sz w:val="32"/>
          <w:szCs w:val="32"/>
        </w:rPr>
        <w:t>区，分别是</w:t>
      </w:r>
      <w:r w:rsidR="00EC2E8C">
        <w:rPr>
          <w:rFonts w:ascii="仿宋_GB2312" w:eastAsia="仿宋_GB2312" w:hint="eastAsia"/>
          <w:sz w:val="32"/>
          <w:szCs w:val="32"/>
        </w:rPr>
        <w:t>65229</w:t>
      </w:r>
      <w:r w:rsidR="007E717A">
        <w:rPr>
          <w:rFonts w:ascii="仿宋_GB2312" w:eastAsia="仿宋_GB2312"/>
          <w:sz w:val="32"/>
          <w:szCs w:val="32"/>
        </w:rPr>
        <w:t>件</w:t>
      </w:r>
      <w:r w:rsidR="007E717A">
        <w:rPr>
          <w:rFonts w:ascii="仿宋_GB2312" w:eastAsia="仿宋_GB2312" w:hint="eastAsia"/>
          <w:sz w:val="32"/>
          <w:szCs w:val="32"/>
        </w:rPr>
        <w:t>、</w:t>
      </w:r>
      <w:r w:rsidR="00EC2E8C">
        <w:rPr>
          <w:rFonts w:ascii="仿宋_GB2312" w:eastAsia="仿宋_GB2312" w:hint="eastAsia"/>
          <w:sz w:val="32"/>
          <w:szCs w:val="32"/>
        </w:rPr>
        <w:t>61601</w:t>
      </w:r>
      <w:r w:rsidR="007E717A">
        <w:rPr>
          <w:rFonts w:ascii="仿宋_GB2312" w:eastAsia="仿宋_GB2312" w:hint="eastAsia"/>
          <w:sz w:val="32"/>
          <w:szCs w:val="32"/>
        </w:rPr>
        <w:t>件</w:t>
      </w:r>
      <w:r w:rsidR="007E717A">
        <w:rPr>
          <w:rFonts w:ascii="仿宋_GB2312" w:eastAsia="仿宋_GB2312"/>
          <w:sz w:val="32"/>
          <w:szCs w:val="32"/>
        </w:rPr>
        <w:t>和</w:t>
      </w:r>
      <w:r w:rsidR="008C0B05">
        <w:rPr>
          <w:rFonts w:ascii="仿宋_GB2312" w:eastAsia="仿宋_GB2312" w:hint="eastAsia"/>
          <w:sz w:val="32"/>
          <w:szCs w:val="32"/>
        </w:rPr>
        <w:t>46600</w:t>
      </w:r>
      <w:r w:rsidR="007E717A">
        <w:rPr>
          <w:rFonts w:ascii="仿宋_GB2312" w:eastAsia="仿宋_GB2312" w:hint="eastAsia"/>
          <w:sz w:val="32"/>
          <w:szCs w:val="32"/>
        </w:rPr>
        <w:t>件（基本案件数分别是</w:t>
      </w:r>
      <w:r w:rsidR="008C0B05">
        <w:rPr>
          <w:rFonts w:ascii="仿宋_GB2312" w:eastAsia="仿宋_GB2312" w:hint="eastAsia"/>
          <w:sz w:val="32"/>
          <w:szCs w:val="32"/>
        </w:rPr>
        <w:t>23188</w:t>
      </w:r>
      <w:r w:rsidR="007E717A">
        <w:rPr>
          <w:rFonts w:ascii="仿宋_GB2312" w:eastAsia="仿宋_GB2312" w:hint="eastAsia"/>
          <w:sz w:val="32"/>
          <w:szCs w:val="32"/>
        </w:rPr>
        <w:t>、</w:t>
      </w:r>
      <w:r w:rsidR="008C0B05">
        <w:rPr>
          <w:rFonts w:ascii="仿宋_GB2312" w:eastAsia="仿宋_GB2312" w:hint="eastAsia"/>
          <w:sz w:val="32"/>
          <w:szCs w:val="32"/>
        </w:rPr>
        <w:t>19270</w:t>
      </w:r>
      <w:r w:rsidR="007E717A">
        <w:rPr>
          <w:rFonts w:ascii="仿宋_GB2312" w:eastAsia="仿宋_GB2312" w:hint="eastAsia"/>
          <w:sz w:val="32"/>
          <w:szCs w:val="32"/>
        </w:rPr>
        <w:t>和</w:t>
      </w:r>
      <w:r w:rsidR="008C0B05">
        <w:rPr>
          <w:rFonts w:ascii="仿宋_GB2312" w:eastAsia="仿宋_GB2312" w:hint="eastAsia"/>
          <w:sz w:val="32"/>
          <w:szCs w:val="32"/>
        </w:rPr>
        <w:t>17918</w:t>
      </w:r>
      <w:r w:rsidR="007E717A">
        <w:rPr>
          <w:rFonts w:ascii="仿宋_GB2312" w:eastAsia="仿宋_GB2312" w:hint="eastAsia"/>
          <w:sz w:val="32"/>
          <w:szCs w:val="32"/>
        </w:rPr>
        <w:t>）。网格员案件处置</w:t>
      </w:r>
      <w:r w:rsidR="005D6C8C">
        <w:rPr>
          <w:rFonts w:ascii="仿宋_GB2312" w:eastAsia="仿宋_GB2312" w:hint="eastAsia"/>
          <w:sz w:val="32"/>
          <w:szCs w:val="32"/>
        </w:rPr>
        <w:t>率</w:t>
      </w:r>
      <w:r w:rsidR="007E717A">
        <w:rPr>
          <w:rFonts w:ascii="仿宋_GB2312" w:eastAsia="仿宋_GB2312" w:hint="eastAsia"/>
          <w:sz w:val="32"/>
          <w:szCs w:val="32"/>
        </w:rPr>
        <w:t>较高</w:t>
      </w:r>
      <w:r w:rsidR="007E717A">
        <w:rPr>
          <w:rFonts w:ascii="仿宋_GB2312" w:eastAsia="仿宋_GB2312"/>
          <w:sz w:val="32"/>
          <w:szCs w:val="32"/>
        </w:rPr>
        <w:t>的</w:t>
      </w:r>
      <w:r w:rsidR="007E717A">
        <w:rPr>
          <w:rFonts w:ascii="仿宋_GB2312" w:eastAsia="仿宋_GB2312" w:hint="eastAsia"/>
          <w:sz w:val="32"/>
          <w:szCs w:val="32"/>
        </w:rPr>
        <w:t>区是</w:t>
      </w:r>
      <w:r w:rsidR="009D4434">
        <w:rPr>
          <w:rFonts w:ascii="仿宋_GB2312" w:eastAsia="仿宋_GB2312" w:hint="eastAsia"/>
          <w:sz w:val="32"/>
          <w:szCs w:val="32"/>
        </w:rPr>
        <w:t>五华</w:t>
      </w:r>
      <w:r w:rsidR="007E717A">
        <w:rPr>
          <w:rFonts w:ascii="仿宋_GB2312" w:eastAsia="仿宋_GB2312" w:hint="eastAsia"/>
          <w:sz w:val="32"/>
          <w:szCs w:val="32"/>
        </w:rPr>
        <w:t>区</w:t>
      </w:r>
      <w:r w:rsidR="009D4434">
        <w:rPr>
          <w:rFonts w:ascii="仿宋_GB2312" w:eastAsia="仿宋_GB2312" w:hint="eastAsia"/>
          <w:sz w:val="32"/>
          <w:szCs w:val="32"/>
        </w:rPr>
        <w:t>、</w:t>
      </w:r>
      <w:r w:rsidR="001C3E13">
        <w:rPr>
          <w:rFonts w:ascii="仿宋_GB2312" w:eastAsia="仿宋_GB2312" w:hint="eastAsia"/>
          <w:sz w:val="32"/>
          <w:szCs w:val="32"/>
        </w:rPr>
        <w:t>盘龙</w:t>
      </w:r>
      <w:r w:rsidR="009D4434">
        <w:rPr>
          <w:rFonts w:ascii="仿宋_GB2312" w:eastAsia="仿宋_GB2312" w:hint="eastAsia"/>
          <w:sz w:val="32"/>
          <w:szCs w:val="32"/>
        </w:rPr>
        <w:t>区</w:t>
      </w:r>
      <w:r w:rsidR="00FE0DDC">
        <w:rPr>
          <w:rFonts w:ascii="仿宋_GB2312" w:eastAsia="仿宋_GB2312" w:hint="eastAsia"/>
          <w:sz w:val="32"/>
          <w:szCs w:val="32"/>
        </w:rPr>
        <w:t>、</w:t>
      </w:r>
      <w:r w:rsidR="009D4434">
        <w:rPr>
          <w:rFonts w:ascii="仿宋_GB2312" w:eastAsia="仿宋_GB2312" w:hint="eastAsia"/>
          <w:sz w:val="32"/>
          <w:szCs w:val="32"/>
        </w:rPr>
        <w:t>呈贡</w:t>
      </w:r>
      <w:r w:rsidR="007E717A">
        <w:rPr>
          <w:rFonts w:ascii="仿宋_GB2312" w:eastAsia="仿宋_GB2312" w:hint="eastAsia"/>
          <w:sz w:val="32"/>
          <w:szCs w:val="32"/>
        </w:rPr>
        <w:t>区</w:t>
      </w:r>
      <w:r w:rsidR="00FE0DDC">
        <w:rPr>
          <w:rFonts w:ascii="仿宋_GB2312" w:eastAsia="仿宋_GB2312" w:hint="eastAsia"/>
          <w:sz w:val="32"/>
          <w:szCs w:val="32"/>
        </w:rPr>
        <w:t>和高新区</w:t>
      </w:r>
      <w:r w:rsidR="007E717A">
        <w:rPr>
          <w:rFonts w:ascii="仿宋_GB2312" w:eastAsia="仿宋_GB2312" w:hint="eastAsia"/>
          <w:sz w:val="32"/>
          <w:szCs w:val="32"/>
        </w:rPr>
        <w:t>，结案率均</w:t>
      </w:r>
      <w:r w:rsidR="007E717A">
        <w:rPr>
          <w:rFonts w:ascii="仿宋_GB2312" w:eastAsia="仿宋_GB2312"/>
          <w:sz w:val="32"/>
          <w:szCs w:val="32"/>
        </w:rPr>
        <w:t>为</w:t>
      </w:r>
      <w:r w:rsidR="007E717A">
        <w:rPr>
          <w:rFonts w:ascii="仿宋_GB2312" w:eastAsia="仿宋_GB2312" w:hint="eastAsia"/>
          <w:sz w:val="32"/>
          <w:szCs w:val="32"/>
        </w:rPr>
        <w:t>100%；处置</w:t>
      </w:r>
      <w:r w:rsidR="005D6C8C">
        <w:rPr>
          <w:rFonts w:ascii="仿宋_GB2312" w:eastAsia="仿宋_GB2312" w:hint="eastAsia"/>
          <w:sz w:val="32"/>
          <w:szCs w:val="32"/>
        </w:rPr>
        <w:t>率</w:t>
      </w:r>
      <w:r w:rsidR="007E717A">
        <w:rPr>
          <w:rFonts w:ascii="仿宋_GB2312" w:eastAsia="仿宋_GB2312" w:hint="eastAsia"/>
          <w:sz w:val="32"/>
          <w:szCs w:val="32"/>
        </w:rPr>
        <w:t>较低的区是</w:t>
      </w:r>
      <w:r w:rsidR="00A64C89">
        <w:rPr>
          <w:rFonts w:ascii="仿宋_GB2312" w:eastAsia="仿宋_GB2312" w:hint="eastAsia"/>
          <w:sz w:val="32"/>
          <w:szCs w:val="32"/>
        </w:rPr>
        <w:t>经开区</w:t>
      </w:r>
      <w:r w:rsidR="009D4434">
        <w:rPr>
          <w:rFonts w:ascii="仿宋_GB2312" w:eastAsia="仿宋_GB2312" w:hint="eastAsia"/>
          <w:sz w:val="32"/>
          <w:szCs w:val="32"/>
        </w:rPr>
        <w:t>区</w:t>
      </w:r>
      <w:r w:rsidR="00A64C89">
        <w:rPr>
          <w:rFonts w:ascii="仿宋_GB2312" w:eastAsia="仿宋_GB2312" w:hint="eastAsia"/>
          <w:sz w:val="32"/>
          <w:szCs w:val="32"/>
        </w:rPr>
        <w:t>和官渡区</w:t>
      </w:r>
      <w:r w:rsidR="007E717A">
        <w:rPr>
          <w:rFonts w:ascii="仿宋_GB2312" w:eastAsia="仿宋_GB2312" w:hint="eastAsia"/>
          <w:sz w:val="32"/>
          <w:szCs w:val="32"/>
        </w:rPr>
        <w:t>，结案率</w:t>
      </w:r>
      <w:r w:rsidR="00A64C89">
        <w:rPr>
          <w:rFonts w:ascii="仿宋_GB2312" w:eastAsia="仿宋_GB2312" w:hint="eastAsia"/>
          <w:sz w:val="32"/>
          <w:szCs w:val="32"/>
        </w:rPr>
        <w:t>均</w:t>
      </w:r>
      <w:r w:rsidR="007E717A">
        <w:rPr>
          <w:rFonts w:ascii="仿宋_GB2312" w:eastAsia="仿宋_GB2312" w:hint="eastAsia"/>
          <w:sz w:val="32"/>
          <w:szCs w:val="32"/>
        </w:rPr>
        <w:t>为99.</w:t>
      </w:r>
      <w:r w:rsidR="001C3E13">
        <w:rPr>
          <w:rFonts w:ascii="仿宋_GB2312" w:eastAsia="仿宋_GB2312" w:hint="eastAsia"/>
          <w:sz w:val="32"/>
          <w:szCs w:val="32"/>
        </w:rPr>
        <w:t>33</w:t>
      </w:r>
      <w:r w:rsidR="007E717A">
        <w:rPr>
          <w:rFonts w:ascii="仿宋_GB2312" w:eastAsia="仿宋_GB2312" w:hint="eastAsia"/>
          <w:sz w:val="32"/>
          <w:szCs w:val="32"/>
        </w:rPr>
        <w:t>%。</w:t>
      </w:r>
    </w:p>
    <w:p w:rsidR="00337394" w:rsidRPr="00A77039" w:rsidRDefault="00064BDB">
      <w:pPr>
        <w:spacing w:line="560" w:lineRule="exact"/>
        <w:jc w:val="center"/>
        <w:rPr>
          <w:rFonts w:ascii="仿宋_GB2312" w:eastAsia="仿宋_GB2312"/>
          <w:b/>
          <w:sz w:val="28"/>
          <w:szCs w:val="28"/>
        </w:rPr>
      </w:pPr>
      <w:r>
        <w:rPr>
          <w:rFonts w:ascii="仿宋_GB2312" w:eastAsia="仿宋_GB2312" w:hint="eastAsia"/>
          <w:b/>
          <w:sz w:val="28"/>
          <w:szCs w:val="28"/>
        </w:rPr>
        <w:t>2</w:t>
      </w:r>
      <w:r w:rsidR="007E717A" w:rsidRPr="00A77039">
        <w:rPr>
          <w:rFonts w:ascii="仿宋_GB2312" w:eastAsia="仿宋_GB2312" w:hint="eastAsia"/>
          <w:b/>
          <w:sz w:val="28"/>
          <w:szCs w:val="28"/>
        </w:rPr>
        <w:t>月主城各区网格员案件处置结案情况</w:t>
      </w:r>
    </w:p>
    <w:p w:rsidR="00337394" w:rsidRDefault="00064BDB">
      <w:r>
        <w:rPr>
          <w:noProof/>
        </w:rPr>
        <w:drawing>
          <wp:inline distT="0" distB="0" distL="0" distR="0">
            <wp:extent cx="5273978" cy="2226365"/>
            <wp:effectExtent l="19050" t="0" r="2872" b="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5274310" cy="2226505"/>
                    </a:xfrm>
                    <a:prstGeom prst="rect">
                      <a:avLst/>
                    </a:prstGeom>
                    <a:noFill/>
                    <a:ln w="9525">
                      <a:noFill/>
                      <a:miter lim="800000"/>
                      <a:headEnd/>
                      <a:tailEnd/>
                    </a:ln>
                  </pic:spPr>
                </pic:pic>
              </a:graphicData>
            </a:graphic>
          </wp:inline>
        </w:drawing>
      </w:r>
    </w:p>
    <w:p w:rsidR="00337394" w:rsidRDefault="007E717A">
      <w:pPr>
        <w:spacing w:line="560" w:lineRule="exact"/>
        <w:ind w:firstLineChars="200" w:firstLine="643"/>
        <w:rPr>
          <w:rFonts w:ascii="仿宋_GB2312" w:eastAsia="仿宋_GB2312"/>
          <w:b/>
          <w:sz w:val="32"/>
          <w:szCs w:val="32"/>
        </w:rPr>
      </w:pPr>
      <w:r>
        <w:rPr>
          <w:rFonts w:ascii="仿宋_GB2312" w:eastAsia="仿宋_GB2312" w:hint="eastAsia"/>
          <w:b/>
          <w:sz w:val="32"/>
          <w:szCs w:val="32"/>
        </w:rPr>
        <w:lastRenderedPageBreak/>
        <w:t>2.城管部门与网格监督员联动机制运行情况</w:t>
      </w:r>
    </w:p>
    <w:p w:rsidR="00337394" w:rsidRDefault="00AC7A00">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E717A">
        <w:rPr>
          <w:rFonts w:ascii="仿宋_GB2312" w:eastAsia="仿宋_GB2312" w:hint="eastAsia"/>
          <w:sz w:val="32"/>
          <w:szCs w:val="32"/>
        </w:rPr>
        <w:t>月市级监督员在网格中巡查上报的</w:t>
      </w:r>
      <w:r w:rsidR="007E717A">
        <w:rPr>
          <w:rFonts w:ascii="仿宋_GB2312" w:eastAsia="仿宋_GB2312"/>
          <w:sz w:val="32"/>
          <w:szCs w:val="32"/>
        </w:rPr>
        <w:t>市容环境和街面秩序</w:t>
      </w:r>
      <w:r w:rsidR="007E717A">
        <w:rPr>
          <w:rFonts w:ascii="仿宋_GB2312" w:eastAsia="仿宋_GB2312" w:hint="eastAsia"/>
          <w:sz w:val="32"/>
          <w:szCs w:val="32"/>
        </w:rPr>
        <w:t>类</w:t>
      </w:r>
      <w:r w:rsidR="007E717A">
        <w:rPr>
          <w:rFonts w:ascii="仿宋_GB2312" w:eastAsia="仿宋_GB2312"/>
          <w:sz w:val="32"/>
          <w:szCs w:val="32"/>
        </w:rPr>
        <w:t>案件共</w:t>
      </w:r>
      <w:r w:rsidR="0046726E">
        <w:rPr>
          <w:rFonts w:ascii="仿宋_GB2312" w:eastAsia="仿宋_GB2312" w:hint="eastAsia"/>
          <w:sz w:val="32"/>
          <w:szCs w:val="32"/>
        </w:rPr>
        <w:t>18631</w:t>
      </w:r>
      <w:r w:rsidR="007E717A">
        <w:rPr>
          <w:rFonts w:ascii="仿宋_GB2312" w:eastAsia="仿宋_GB2312"/>
          <w:sz w:val="32"/>
          <w:szCs w:val="32"/>
        </w:rPr>
        <w:t>件</w:t>
      </w:r>
      <w:r w:rsidR="007E717A">
        <w:rPr>
          <w:rFonts w:ascii="仿宋_GB2312" w:eastAsia="仿宋_GB2312" w:hint="eastAsia"/>
          <w:sz w:val="32"/>
          <w:szCs w:val="32"/>
        </w:rPr>
        <w:t>。其中，</w:t>
      </w:r>
      <w:r w:rsidR="007E717A">
        <w:rPr>
          <w:rFonts w:ascii="仿宋_GB2312" w:eastAsia="仿宋_GB2312"/>
          <w:sz w:val="32"/>
          <w:szCs w:val="32"/>
        </w:rPr>
        <w:t>主城五区</w:t>
      </w:r>
      <w:r w:rsidR="007E717A">
        <w:rPr>
          <w:rFonts w:ascii="仿宋_GB2312" w:eastAsia="仿宋_GB2312" w:hint="eastAsia"/>
          <w:sz w:val="32"/>
          <w:szCs w:val="32"/>
        </w:rPr>
        <w:t>，案发数最多的区是</w:t>
      </w:r>
      <w:r w:rsidR="007E717A">
        <w:rPr>
          <w:rFonts w:ascii="仿宋_GB2312" w:eastAsia="仿宋_GB2312"/>
          <w:sz w:val="32"/>
          <w:szCs w:val="32"/>
        </w:rPr>
        <w:t>官渡区</w:t>
      </w:r>
      <w:r w:rsidR="007E717A">
        <w:rPr>
          <w:rFonts w:ascii="仿宋_GB2312" w:eastAsia="仿宋_GB2312" w:hint="eastAsia"/>
          <w:sz w:val="32"/>
          <w:szCs w:val="32"/>
        </w:rPr>
        <w:t>，共上报案件</w:t>
      </w:r>
      <w:r w:rsidR="0046726E">
        <w:rPr>
          <w:rFonts w:ascii="仿宋_GB2312" w:eastAsia="仿宋_GB2312" w:hint="eastAsia"/>
          <w:sz w:val="32"/>
          <w:szCs w:val="32"/>
        </w:rPr>
        <w:t>4533</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w:t>
      </w:r>
      <w:r w:rsidR="0046726E">
        <w:rPr>
          <w:rFonts w:ascii="仿宋_GB2312" w:eastAsia="仿宋_GB2312" w:hint="eastAsia"/>
          <w:sz w:val="32"/>
          <w:szCs w:val="32"/>
        </w:rPr>
        <w:t>各区</w:t>
      </w:r>
      <w:r w:rsidR="007E717A">
        <w:rPr>
          <w:rFonts w:ascii="仿宋_GB2312" w:eastAsia="仿宋_GB2312" w:hint="eastAsia"/>
          <w:sz w:val="32"/>
          <w:szCs w:val="32"/>
        </w:rPr>
        <w:t>案件数</w:t>
      </w:r>
      <w:r w:rsidR="0046726E">
        <w:rPr>
          <w:rFonts w:ascii="仿宋_GB2312" w:eastAsia="仿宋_GB2312" w:hint="eastAsia"/>
          <w:sz w:val="32"/>
          <w:szCs w:val="32"/>
        </w:rPr>
        <w:t>均有所</w:t>
      </w:r>
      <w:r w:rsidR="0046726E">
        <w:rPr>
          <w:rFonts w:ascii="仿宋_GB2312" w:eastAsia="仿宋_GB2312"/>
          <w:sz w:val="32"/>
          <w:szCs w:val="32"/>
        </w:rPr>
        <w:t>下降</w:t>
      </w:r>
      <w:r w:rsidR="007E717A">
        <w:rPr>
          <w:rFonts w:ascii="仿宋_GB2312" w:eastAsia="仿宋_GB2312" w:hint="eastAsia"/>
          <w:sz w:val="32"/>
          <w:szCs w:val="32"/>
        </w:rPr>
        <w:t>。三个</w:t>
      </w:r>
      <w:r w:rsidR="007E717A">
        <w:rPr>
          <w:rFonts w:ascii="仿宋_GB2312" w:eastAsia="仿宋_GB2312"/>
          <w:sz w:val="32"/>
          <w:szCs w:val="32"/>
        </w:rPr>
        <w:t>开发</w:t>
      </w:r>
      <w:r w:rsidR="007E717A">
        <w:rPr>
          <w:rFonts w:ascii="仿宋_GB2312" w:eastAsia="仿宋_GB2312" w:hint="eastAsia"/>
          <w:sz w:val="32"/>
          <w:szCs w:val="32"/>
        </w:rPr>
        <w:t>（度假）区，案发数最多的区是经开区，</w:t>
      </w:r>
      <w:r w:rsidR="007E717A">
        <w:rPr>
          <w:rFonts w:ascii="仿宋_GB2312" w:eastAsia="仿宋_GB2312"/>
          <w:sz w:val="32"/>
          <w:szCs w:val="32"/>
        </w:rPr>
        <w:t>共上报案件</w:t>
      </w:r>
      <w:r w:rsidR="0046726E">
        <w:rPr>
          <w:rFonts w:ascii="仿宋_GB2312" w:eastAsia="仿宋_GB2312" w:hint="eastAsia"/>
          <w:sz w:val="32"/>
          <w:szCs w:val="32"/>
        </w:rPr>
        <w:t>974</w:t>
      </w:r>
      <w:r w:rsidR="007E717A">
        <w:rPr>
          <w:rFonts w:ascii="仿宋_GB2312" w:eastAsia="仿宋_GB2312"/>
          <w:sz w:val="32"/>
          <w:szCs w:val="32"/>
        </w:rPr>
        <w:t>件</w:t>
      </w:r>
      <w:r w:rsidR="007E717A">
        <w:rPr>
          <w:rFonts w:ascii="仿宋_GB2312" w:eastAsia="仿宋_GB2312" w:hint="eastAsia"/>
          <w:sz w:val="32"/>
          <w:szCs w:val="32"/>
        </w:rPr>
        <w:t>；</w:t>
      </w:r>
      <w:r w:rsidR="007E717A">
        <w:rPr>
          <w:rFonts w:ascii="仿宋_GB2312" w:eastAsia="仿宋_GB2312"/>
          <w:sz w:val="32"/>
          <w:szCs w:val="32"/>
        </w:rPr>
        <w:t>与上月相比</w:t>
      </w:r>
      <w:r w:rsidR="007E717A">
        <w:rPr>
          <w:rFonts w:ascii="仿宋_GB2312" w:eastAsia="仿宋_GB2312" w:hint="eastAsia"/>
          <w:sz w:val="32"/>
          <w:szCs w:val="32"/>
        </w:rPr>
        <w:t>，</w:t>
      </w:r>
      <w:r w:rsidR="0046726E">
        <w:rPr>
          <w:rFonts w:ascii="仿宋_GB2312" w:eastAsia="仿宋_GB2312" w:hint="eastAsia"/>
          <w:sz w:val="32"/>
          <w:szCs w:val="32"/>
        </w:rPr>
        <w:t>各区案件数均有所下降</w:t>
      </w:r>
      <w:r w:rsidR="007E717A">
        <w:rPr>
          <w:rFonts w:ascii="仿宋_GB2312" w:eastAsia="仿宋_GB2312" w:hint="eastAsia"/>
          <w:sz w:val="32"/>
          <w:szCs w:val="32"/>
        </w:rPr>
        <w:t>。</w:t>
      </w:r>
    </w:p>
    <w:p w:rsidR="00337394" w:rsidRDefault="007E717A" w:rsidP="00A77039">
      <w:pPr>
        <w:spacing w:line="560" w:lineRule="exact"/>
        <w:ind w:firstLineChars="200" w:firstLine="640"/>
        <w:rPr>
          <w:rFonts w:ascii="楷体_GB2312" w:eastAsia="楷体_GB2312"/>
          <w:sz w:val="32"/>
          <w:szCs w:val="32"/>
        </w:rPr>
      </w:pPr>
      <w:r>
        <w:rPr>
          <w:rFonts w:ascii="楷体_GB2312" w:eastAsia="楷体_GB2312" w:hint="eastAsia"/>
          <w:sz w:val="32"/>
          <w:szCs w:val="32"/>
        </w:rPr>
        <w:t>（六）联动机制</w:t>
      </w:r>
    </w:p>
    <w:p w:rsidR="00337394" w:rsidRPr="00732857" w:rsidRDefault="0046726E" w:rsidP="00AE39E8">
      <w:pPr>
        <w:spacing w:line="560" w:lineRule="exact"/>
        <w:ind w:firstLine="640"/>
        <w:rPr>
          <w:rFonts w:ascii="仿宋_GB2312" w:eastAsia="仿宋_GB2312"/>
          <w:sz w:val="32"/>
          <w:szCs w:val="32"/>
        </w:rPr>
      </w:pPr>
      <w:r>
        <w:rPr>
          <w:rFonts w:ascii="仿宋_GB2312" w:eastAsia="仿宋_GB2312" w:hint="eastAsia"/>
          <w:sz w:val="32"/>
          <w:szCs w:val="32"/>
        </w:rPr>
        <w:t>2</w:t>
      </w:r>
      <w:r w:rsidR="007E717A">
        <w:rPr>
          <w:rFonts w:ascii="仿宋_GB2312" w:eastAsia="仿宋_GB2312" w:hint="eastAsia"/>
          <w:sz w:val="32"/>
          <w:szCs w:val="32"/>
        </w:rPr>
        <w:t>月</w:t>
      </w:r>
      <w:r w:rsidR="007E717A">
        <w:rPr>
          <w:rFonts w:ascii="仿宋_GB2312" w:eastAsia="仿宋_GB2312"/>
          <w:sz w:val="32"/>
          <w:szCs w:val="32"/>
        </w:rPr>
        <w:t>市网格中心组织对</w:t>
      </w:r>
      <w:r w:rsidR="007E717A">
        <w:rPr>
          <w:rFonts w:ascii="仿宋_GB2312" w:eastAsia="仿宋_GB2312" w:hint="eastAsia"/>
          <w:sz w:val="32"/>
          <w:szCs w:val="32"/>
        </w:rPr>
        <w:t>各区“</w:t>
      </w:r>
      <w:r w:rsidR="007E717A">
        <w:rPr>
          <w:rFonts w:ascii="仿宋_GB2312" w:eastAsia="仿宋_GB2312"/>
          <w:sz w:val="32"/>
          <w:szCs w:val="32"/>
        </w:rPr>
        <w:t>党建引领</w:t>
      </w:r>
      <w:r w:rsidR="007E717A">
        <w:rPr>
          <w:rFonts w:ascii="仿宋_GB2312" w:eastAsia="仿宋_GB2312" w:hint="eastAsia"/>
          <w:sz w:val="32"/>
          <w:szCs w:val="32"/>
        </w:rPr>
        <w:t>、</w:t>
      </w:r>
      <w:r w:rsidR="007E717A">
        <w:rPr>
          <w:rFonts w:ascii="仿宋_GB2312" w:eastAsia="仿宋_GB2312"/>
          <w:sz w:val="32"/>
          <w:szCs w:val="32"/>
        </w:rPr>
        <w:t>街道吹哨</w:t>
      </w:r>
      <w:r w:rsidR="007E717A">
        <w:rPr>
          <w:rFonts w:ascii="仿宋_GB2312" w:eastAsia="仿宋_GB2312" w:hint="eastAsia"/>
          <w:sz w:val="32"/>
          <w:szCs w:val="32"/>
        </w:rPr>
        <w:t>、</w:t>
      </w:r>
      <w:r w:rsidR="007E717A">
        <w:rPr>
          <w:rFonts w:ascii="仿宋_GB2312" w:eastAsia="仿宋_GB2312"/>
          <w:sz w:val="32"/>
          <w:szCs w:val="32"/>
        </w:rPr>
        <w:t>部门报到</w:t>
      </w:r>
      <w:r w:rsidR="007E717A">
        <w:rPr>
          <w:rFonts w:ascii="仿宋_GB2312" w:eastAsia="仿宋_GB2312" w:hint="eastAsia"/>
          <w:sz w:val="32"/>
          <w:szCs w:val="32"/>
        </w:rPr>
        <w:t>”工作进行了考核，</w:t>
      </w:r>
      <w:r w:rsidR="00524AB1">
        <w:rPr>
          <w:rFonts w:ascii="仿宋_GB2312" w:eastAsia="仿宋_GB2312" w:hint="eastAsia"/>
          <w:sz w:val="32"/>
          <w:szCs w:val="32"/>
        </w:rPr>
        <w:t>主城各区共吹哨371次，其中区级哨7次，街道哨53次，社区哨311次。吹哨次数最多的区是五华区，为205次。</w:t>
      </w:r>
      <w:r w:rsidR="007E717A">
        <w:rPr>
          <w:rFonts w:ascii="仿宋_GB2312" w:eastAsia="仿宋_GB2312" w:hint="eastAsia"/>
          <w:sz w:val="32"/>
          <w:szCs w:val="32"/>
        </w:rPr>
        <w:t>得分较高的区是</w:t>
      </w:r>
      <w:r w:rsidR="00AE39E8">
        <w:rPr>
          <w:rFonts w:ascii="仿宋_GB2312" w:eastAsia="仿宋_GB2312" w:hint="eastAsia"/>
          <w:sz w:val="32"/>
          <w:szCs w:val="32"/>
        </w:rPr>
        <w:t>呈贡</w:t>
      </w:r>
      <w:r w:rsidR="007E717A">
        <w:rPr>
          <w:rFonts w:ascii="仿宋_GB2312" w:eastAsia="仿宋_GB2312" w:hint="eastAsia"/>
          <w:sz w:val="32"/>
          <w:szCs w:val="32"/>
        </w:rPr>
        <w:t>区、</w:t>
      </w:r>
      <w:r w:rsidR="00AE39E8">
        <w:rPr>
          <w:rFonts w:ascii="仿宋_GB2312" w:eastAsia="仿宋_GB2312" w:hint="eastAsia"/>
          <w:sz w:val="32"/>
          <w:szCs w:val="32"/>
        </w:rPr>
        <w:t>五华</w:t>
      </w:r>
      <w:r w:rsidR="00732857">
        <w:rPr>
          <w:rFonts w:ascii="仿宋_GB2312" w:eastAsia="仿宋_GB2312" w:hint="eastAsia"/>
          <w:sz w:val="32"/>
          <w:szCs w:val="32"/>
        </w:rPr>
        <w:t>区</w:t>
      </w:r>
      <w:r w:rsidR="009962AA">
        <w:rPr>
          <w:rFonts w:ascii="仿宋_GB2312" w:eastAsia="仿宋_GB2312" w:hint="eastAsia"/>
          <w:sz w:val="32"/>
          <w:szCs w:val="32"/>
        </w:rPr>
        <w:t>、盘龙</w:t>
      </w:r>
      <w:r w:rsidR="0066567A">
        <w:rPr>
          <w:rFonts w:ascii="仿宋_GB2312" w:eastAsia="仿宋_GB2312" w:hint="eastAsia"/>
          <w:sz w:val="32"/>
          <w:szCs w:val="32"/>
        </w:rPr>
        <w:t>区</w:t>
      </w:r>
      <w:r w:rsidR="009962AA">
        <w:rPr>
          <w:rFonts w:ascii="仿宋_GB2312" w:eastAsia="仿宋_GB2312" w:hint="eastAsia"/>
          <w:sz w:val="32"/>
          <w:szCs w:val="32"/>
        </w:rPr>
        <w:t>、西山区和经开区</w:t>
      </w:r>
      <w:r w:rsidR="007E717A">
        <w:rPr>
          <w:rFonts w:ascii="仿宋_GB2312" w:eastAsia="仿宋_GB2312" w:hint="eastAsia"/>
          <w:sz w:val="32"/>
          <w:szCs w:val="32"/>
        </w:rPr>
        <w:t>，</w:t>
      </w:r>
      <w:r w:rsidR="009962AA">
        <w:rPr>
          <w:rFonts w:ascii="仿宋_GB2312" w:eastAsia="仿宋_GB2312" w:hint="eastAsia"/>
          <w:sz w:val="32"/>
          <w:szCs w:val="32"/>
        </w:rPr>
        <w:t>分数均为</w:t>
      </w:r>
      <w:r w:rsidR="0066567A">
        <w:rPr>
          <w:rFonts w:ascii="仿宋_GB2312" w:eastAsia="仿宋_GB2312" w:hint="eastAsia"/>
          <w:sz w:val="32"/>
          <w:szCs w:val="32"/>
        </w:rPr>
        <w:t>5.</w:t>
      </w:r>
      <w:r w:rsidR="009962AA">
        <w:rPr>
          <w:rFonts w:ascii="仿宋_GB2312" w:eastAsia="仿宋_GB2312" w:hint="eastAsia"/>
          <w:sz w:val="32"/>
          <w:szCs w:val="32"/>
        </w:rPr>
        <w:t>38</w:t>
      </w:r>
      <w:r w:rsidR="007E717A">
        <w:rPr>
          <w:rFonts w:ascii="仿宋_GB2312" w:eastAsia="仿宋_GB2312" w:hint="eastAsia"/>
          <w:sz w:val="32"/>
          <w:szCs w:val="32"/>
        </w:rPr>
        <w:t>分</w:t>
      </w:r>
      <w:r w:rsidR="00AE39E8">
        <w:rPr>
          <w:rFonts w:ascii="仿宋_GB2312" w:eastAsia="仿宋_GB2312" w:hint="eastAsia"/>
          <w:sz w:val="32"/>
          <w:szCs w:val="32"/>
        </w:rPr>
        <w:t>。</w:t>
      </w: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bookmarkStart w:id="0" w:name="_GoBack"/>
      <w:bookmarkEnd w:id="0"/>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337394" w:rsidRDefault="00337394">
      <w:pPr>
        <w:spacing w:line="560" w:lineRule="exact"/>
        <w:ind w:firstLineChars="200" w:firstLine="640"/>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C8214D" w:rsidRDefault="00C8214D">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sz w:val="32"/>
          <w:szCs w:val="32"/>
        </w:rPr>
      </w:pPr>
    </w:p>
    <w:p w:rsidR="00083DB6" w:rsidRDefault="00083DB6">
      <w:pPr>
        <w:adjustRightInd w:val="0"/>
        <w:snapToGrid w:val="0"/>
        <w:spacing w:line="560" w:lineRule="exact"/>
        <w:jc w:val="left"/>
        <w:rPr>
          <w:rFonts w:ascii="仿宋_GB2312" w:eastAsia="仿宋_GB2312" w:hint="eastAsia"/>
          <w:sz w:val="32"/>
          <w:szCs w:val="32"/>
        </w:rPr>
      </w:pPr>
    </w:p>
    <w:p w:rsidR="00E55F3B" w:rsidRDefault="00E55F3B">
      <w:pPr>
        <w:adjustRightInd w:val="0"/>
        <w:snapToGrid w:val="0"/>
        <w:spacing w:line="560" w:lineRule="exact"/>
        <w:jc w:val="left"/>
        <w:rPr>
          <w:rFonts w:ascii="仿宋_GB2312" w:eastAsia="仿宋_GB2312" w:hint="eastAsia"/>
          <w:sz w:val="32"/>
          <w:szCs w:val="32"/>
        </w:rPr>
      </w:pPr>
    </w:p>
    <w:p w:rsidR="00E55F3B" w:rsidRDefault="00E55F3B">
      <w:pPr>
        <w:adjustRightInd w:val="0"/>
        <w:snapToGrid w:val="0"/>
        <w:spacing w:line="560" w:lineRule="exact"/>
        <w:jc w:val="left"/>
        <w:rPr>
          <w:rFonts w:ascii="仿宋_GB2312" w:eastAsia="仿宋_GB2312" w:hint="eastAsia"/>
          <w:sz w:val="32"/>
          <w:szCs w:val="32"/>
        </w:rPr>
      </w:pPr>
    </w:p>
    <w:p w:rsidR="00E55F3B" w:rsidRDefault="00E55F3B">
      <w:pPr>
        <w:adjustRightInd w:val="0"/>
        <w:snapToGrid w:val="0"/>
        <w:spacing w:line="560" w:lineRule="exact"/>
        <w:jc w:val="left"/>
        <w:rPr>
          <w:rFonts w:ascii="仿宋_GB2312" w:eastAsia="仿宋_GB2312" w:hint="eastAsia"/>
          <w:sz w:val="32"/>
          <w:szCs w:val="32"/>
        </w:rPr>
      </w:pPr>
    </w:p>
    <w:p w:rsidR="00E55F3B" w:rsidRDefault="00E55F3B">
      <w:pPr>
        <w:adjustRightInd w:val="0"/>
        <w:snapToGrid w:val="0"/>
        <w:spacing w:line="560" w:lineRule="exact"/>
        <w:jc w:val="left"/>
        <w:rPr>
          <w:rFonts w:ascii="仿宋_GB2312" w:eastAsia="仿宋_GB2312" w:hint="eastAsia"/>
          <w:sz w:val="32"/>
          <w:szCs w:val="32"/>
        </w:rPr>
      </w:pPr>
    </w:p>
    <w:p w:rsidR="00E55F3B" w:rsidRDefault="00E55F3B">
      <w:pPr>
        <w:adjustRightInd w:val="0"/>
        <w:snapToGrid w:val="0"/>
        <w:spacing w:line="560" w:lineRule="exact"/>
        <w:jc w:val="left"/>
        <w:rPr>
          <w:rFonts w:ascii="仿宋_GB2312" w:eastAsia="仿宋_GB2312" w:hint="eastAsia"/>
          <w:sz w:val="32"/>
          <w:szCs w:val="32"/>
        </w:rPr>
      </w:pPr>
    </w:p>
    <w:p w:rsidR="00E55F3B" w:rsidRDefault="00E55F3B">
      <w:pPr>
        <w:adjustRightInd w:val="0"/>
        <w:snapToGrid w:val="0"/>
        <w:spacing w:line="560" w:lineRule="exact"/>
        <w:jc w:val="left"/>
        <w:rPr>
          <w:rFonts w:ascii="仿宋_GB2312" w:eastAsia="仿宋_GB2312" w:hint="eastAsia"/>
          <w:sz w:val="32"/>
          <w:szCs w:val="32"/>
        </w:rPr>
      </w:pPr>
    </w:p>
    <w:p w:rsidR="00E55F3B" w:rsidRDefault="00E55F3B">
      <w:pPr>
        <w:adjustRightInd w:val="0"/>
        <w:snapToGrid w:val="0"/>
        <w:spacing w:line="560" w:lineRule="exact"/>
        <w:jc w:val="left"/>
        <w:rPr>
          <w:rFonts w:ascii="仿宋_GB2312" w:eastAsia="仿宋_GB2312" w:hint="eastAsia"/>
          <w:sz w:val="32"/>
          <w:szCs w:val="32"/>
        </w:rPr>
      </w:pPr>
    </w:p>
    <w:p w:rsidR="00E55F3B" w:rsidRDefault="00E55F3B">
      <w:pPr>
        <w:adjustRightInd w:val="0"/>
        <w:snapToGrid w:val="0"/>
        <w:spacing w:line="560" w:lineRule="exact"/>
        <w:jc w:val="left"/>
        <w:rPr>
          <w:rFonts w:ascii="仿宋_GB2312" w:eastAsia="仿宋_GB2312"/>
          <w:sz w:val="32"/>
          <w:szCs w:val="32"/>
        </w:rPr>
      </w:pPr>
    </w:p>
    <w:p w:rsidR="00337394" w:rsidRDefault="007E717A">
      <w:pPr>
        <w:spacing w:line="560" w:lineRule="exact"/>
        <w:ind w:leftChars="100" w:left="1050" w:hangingChars="300" w:hanging="840"/>
        <w:rPr>
          <w:rFonts w:ascii="仿宋_GB2312" w:eastAsia="仿宋_GB2312" w:hAnsi="仿宋_GB2312" w:cs="仿宋_GB2312"/>
          <w:sz w:val="28"/>
          <w:szCs w:val="28"/>
        </w:rPr>
      </w:pPr>
      <w:r>
        <w:rPr>
          <w:rFonts w:ascii="仿宋_GB2312" w:eastAsia="仿宋_GB2312" w:hAnsi="仿宋_GB2312" w:cs="仿宋_GB2312" w:hint="eastAsia"/>
          <w:sz w:val="28"/>
          <w:szCs w:val="28"/>
        </w:rPr>
        <w:t>抄送：主城五区党委、政府，三个国家级开发（度假）党工委、管委会</w:t>
      </w:r>
    </w:p>
    <w:p w:rsidR="00337394" w:rsidRDefault="000D3107" w:rsidP="00DD00D8">
      <w:pPr>
        <w:adjustRightInd w:val="0"/>
        <w:snapToGrid w:val="0"/>
        <w:spacing w:line="560" w:lineRule="exact"/>
        <w:ind w:firstLineChars="50" w:firstLine="160"/>
        <w:jc w:val="right"/>
        <w:rPr>
          <w:rFonts w:ascii="仿宋_GB2312" w:eastAsia="仿宋_GB2312"/>
          <w:sz w:val="32"/>
          <w:szCs w:val="32"/>
        </w:rPr>
      </w:pPr>
      <w:r w:rsidRPr="000D3107">
        <w:rPr>
          <w:rFonts w:ascii="仿宋_GB2312" w:eastAsia="仿宋_GB2312" w:hAnsi="仿宋_GB2312" w:cs="仿宋_GB2312"/>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6.1pt;margin-top:1.6pt;width:442.5pt;height:0;z-index:251657728" o:gfxdata="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9Mff0QAAAAYBAAAPAAAAAAAAAAEAIAAA&#10;ACIAAABkcnMvZG93bnJldi54bWxQSwECFAAUAAAACACHTuJAxlt9P9oBAABzAwAADgAAAAAAAAAB&#10;ACAAAAAgAQAAZHJzL2Uyb0RvYy54bWxQSwUGAAAAAAYABgBZAQAAbAUAAAAA&#10;" strokeweight="1pt"/>
        </w:pict>
      </w:r>
      <w:r>
        <w:rPr>
          <w:rFonts w:ascii="仿宋_GB2312" w:eastAsia="仿宋_GB2312"/>
          <w:sz w:val="32"/>
          <w:szCs w:val="32"/>
        </w:rPr>
        <w:pict>
          <v:shape id="_x0000_s1027" type="#_x0000_t32" style="position:absolute;left:0;text-align:left;margin-left:1.45pt;margin-top:27.95pt;width:442.2pt;height:0;z-index:251658752" o:gfxdata="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NZ1LTAAAABwEAAA8AAAAAAAAAAQAg&#10;AAAAIgAAAGRycy9kb3ducmV2LnhtbFBLAQIUABQAAAAIAIdO4kD0/SDT2gEAAHEDAAAOAAAAAAAA&#10;AAEAIAAAACIBAABkcnMvZTJvRG9jLnhtbFBLBQYAAAAABgAGAFkBAABuBQAAAAA=&#10;" strokeweight="1pt"/>
        </w:pict>
      </w:r>
      <w:r w:rsidR="00DD00D8">
        <w:rPr>
          <w:rFonts w:ascii="仿宋_GB2312" w:eastAsia="仿宋_GB2312" w:hint="eastAsia"/>
          <w:sz w:val="28"/>
          <w:szCs w:val="28"/>
        </w:rPr>
        <w:t xml:space="preserve">  </w:t>
      </w:r>
      <w:r w:rsidR="007E717A">
        <w:rPr>
          <w:rFonts w:ascii="仿宋_GB2312" w:eastAsia="仿宋_GB2312"/>
          <w:sz w:val="28"/>
          <w:szCs w:val="28"/>
        </w:rPr>
        <w:t>昆明市网格化综合监督指挥中心</w:t>
      </w:r>
      <w:r w:rsidR="007E717A">
        <w:rPr>
          <w:rFonts w:ascii="仿宋_GB2312" w:eastAsia="仿宋_GB2312" w:hint="eastAsia"/>
          <w:sz w:val="28"/>
          <w:szCs w:val="28"/>
        </w:rPr>
        <w:t xml:space="preserve"> 202</w:t>
      </w:r>
      <w:r w:rsidR="00820C74">
        <w:rPr>
          <w:rFonts w:ascii="仿宋_GB2312" w:eastAsia="仿宋_GB2312" w:hint="eastAsia"/>
          <w:sz w:val="28"/>
          <w:szCs w:val="28"/>
        </w:rPr>
        <w:t>1</w:t>
      </w:r>
      <w:r w:rsidR="007E717A">
        <w:rPr>
          <w:rFonts w:ascii="仿宋_GB2312" w:eastAsia="仿宋_GB2312" w:hint="eastAsia"/>
          <w:sz w:val="28"/>
          <w:szCs w:val="28"/>
        </w:rPr>
        <w:t>年</w:t>
      </w:r>
      <w:r w:rsidR="002B346D">
        <w:rPr>
          <w:rFonts w:ascii="仿宋_GB2312" w:eastAsia="仿宋_GB2312" w:hint="eastAsia"/>
          <w:sz w:val="28"/>
          <w:szCs w:val="28"/>
        </w:rPr>
        <w:t>3</w:t>
      </w:r>
      <w:r w:rsidR="007E717A">
        <w:rPr>
          <w:rFonts w:ascii="仿宋_GB2312" w:eastAsia="仿宋_GB2312" w:hint="eastAsia"/>
          <w:sz w:val="28"/>
          <w:szCs w:val="28"/>
        </w:rPr>
        <w:t>月</w:t>
      </w:r>
      <w:r w:rsidR="00C153CC">
        <w:rPr>
          <w:rFonts w:ascii="仿宋_GB2312" w:eastAsia="仿宋_GB2312" w:hint="eastAsia"/>
          <w:sz w:val="28"/>
          <w:szCs w:val="28"/>
        </w:rPr>
        <w:t>11</w:t>
      </w:r>
      <w:r w:rsidR="007E717A">
        <w:rPr>
          <w:rFonts w:ascii="仿宋_GB2312" w:eastAsia="仿宋_GB2312" w:hint="eastAsia"/>
          <w:sz w:val="28"/>
          <w:szCs w:val="28"/>
        </w:rPr>
        <w:t>日发</w:t>
      </w:r>
    </w:p>
    <w:sectPr w:rsidR="00337394" w:rsidSect="00337394">
      <w:headerReference w:type="default" r:id="rId16"/>
      <w:footerReference w:type="default" r:id="rId17"/>
      <w:pgSz w:w="11906" w:h="16838"/>
      <w:pgMar w:top="1440" w:right="1800" w:bottom="1440" w:left="1800" w:header="851" w:footer="992" w:gutter="0"/>
      <w:pgNumType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7D8" w:rsidRDefault="008377D8" w:rsidP="00337394">
      <w:r>
        <w:separator/>
      </w:r>
    </w:p>
  </w:endnote>
  <w:endnote w:type="continuationSeparator" w:id="1">
    <w:p w:rsidR="008377D8" w:rsidRDefault="008377D8" w:rsidP="00337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7A" w:rsidRDefault="000D3107">
    <w:pPr>
      <w:pStyle w:val="a4"/>
    </w:pPr>
    <w:r>
      <w:pict>
        <v:shapetype id="_x0000_t202" coordsize="21600,21600" o:spt="202" path="m,l,21600r21600,l21600,xe">
          <v:stroke joinstyle="miter"/>
          <v:path gradientshapeok="t" o:connecttype="rect"/>
        </v:shapetype>
        <v:shape id="_x0000_s2049" type="#_x0000_t202" style="position:absolute;margin-left:0;margin-top:-3.1pt;width:59.75pt;height:21.75pt;z-index:251658240;mso-position-horizontal-relative:margin" o:gfxdata="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IOUq7WAAAABgEAAA8A&#10;AAAAAAAAAQAgAAAAIgAAAGRycy9kb3ducmV2LnhtbFBLAQIUABQAAAAIAIdO4kAMjA4pGQIAABUE&#10;AAAOAAAAAAAAAAEAIAAAACUBAABkcnMvZTJvRG9jLnhtbFBLBQYAAAAABgAGAFkBAACwBQAAAAA=&#10;" filled="f" stroked="f" strokeweight=".5pt">
          <v:textbox inset="0,0,0,0">
            <w:txbxContent>
              <w:p w:rsidR="0066567A" w:rsidRDefault="0066567A">
                <w:pPr>
                  <w:snapToGrid w:val="0"/>
                  <w:jc w:val="center"/>
                  <w:rPr>
                    <w:sz w:val="18"/>
                  </w:rPr>
                </w:pPr>
                <w:r>
                  <w:rPr>
                    <w:rFonts w:ascii="宋体" w:eastAsia="宋体" w:hAnsi="宋体" w:cs="宋体" w:hint="eastAsia"/>
                    <w:sz w:val="24"/>
                    <w:szCs w:val="24"/>
                  </w:rPr>
                  <w:t>—</w:t>
                </w:r>
                <w:r w:rsidR="000D310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D3107">
                  <w:rPr>
                    <w:rFonts w:ascii="宋体" w:eastAsia="宋体" w:hAnsi="宋体" w:cs="宋体" w:hint="eastAsia"/>
                    <w:sz w:val="28"/>
                    <w:szCs w:val="28"/>
                  </w:rPr>
                  <w:fldChar w:fldCharType="separate"/>
                </w:r>
                <w:r w:rsidR="00E55F3B">
                  <w:rPr>
                    <w:rFonts w:ascii="宋体" w:eastAsia="宋体" w:hAnsi="宋体" w:cs="宋体"/>
                    <w:noProof/>
                    <w:sz w:val="28"/>
                    <w:szCs w:val="28"/>
                  </w:rPr>
                  <w:t>9</w:t>
                </w:r>
                <w:r w:rsidR="000D3107">
                  <w:rPr>
                    <w:rFonts w:ascii="宋体" w:eastAsia="宋体" w:hAnsi="宋体" w:cs="宋体" w:hint="eastAsia"/>
                    <w:sz w:val="28"/>
                    <w:szCs w:val="28"/>
                  </w:rPr>
                  <w:fldChar w:fldCharType="end"/>
                </w:r>
                <w:r>
                  <w:rPr>
                    <w:rFonts w:ascii="宋体" w:eastAsia="宋体" w:hAnsi="宋体" w:cs="宋体" w:hint="eastAsia"/>
                    <w:sz w:val="24"/>
                    <w:szCs w:val="24"/>
                  </w:rPr>
                  <w:t>—</w:t>
                </w:r>
              </w:p>
            </w:txbxContent>
          </v:textbox>
          <w10:wrap anchorx="margin"/>
        </v:shape>
      </w:pict>
    </w:r>
  </w:p>
  <w:p w:rsidR="0066567A" w:rsidRDefault="006656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7D8" w:rsidRDefault="008377D8" w:rsidP="00337394">
      <w:r>
        <w:separator/>
      </w:r>
    </w:p>
  </w:footnote>
  <w:footnote w:type="continuationSeparator" w:id="1">
    <w:p w:rsidR="008377D8" w:rsidRDefault="008377D8" w:rsidP="00337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7A" w:rsidRDefault="0066567A">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2765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0079A"/>
    <w:rsid w:val="000031BF"/>
    <w:rsid w:val="000034F8"/>
    <w:rsid w:val="00010AE2"/>
    <w:rsid w:val="00011DD2"/>
    <w:rsid w:val="00013116"/>
    <w:rsid w:val="000149FE"/>
    <w:rsid w:val="00017A57"/>
    <w:rsid w:val="000203B5"/>
    <w:rsid w:val="000237DE"/>
    <w:rsid w:val="00051806"/>
    <w:rsid w:val="00054CE0"/>
    <w:rsid w:val="00056471"/>
    <w:rsid w:val="00064BDB"/>
    <w:rsid w:val="00075629"/>
    <w:rsid w:val="00083DB6"/>
    <w:rsid w:val="0008495F"/>
    <w:rsid w:val="00095788"/>
    <w:rsid w:val="000A348B"/>
    <w:rsid w:val="000B7915"/>
    <w:rsid w:val="000C1825"/>
    <w:rsid w:val="000C4F0E"/>
    <w:rsid w:val="000D3107"/>
    <w:rsid w:val="000E4F0D"/>
    <w:rsid w:val="000F02A0"/>
    <w:rsid w:val="0010152D"/>
    <w:rsid w:val="00102F21"/>
    <w:rsid w:val="00111498"/>
    <w:rsid w:val="001151CD"/>
    <w:rsid w:val="00122EFE"/>
    <w:rsid w:val="00136EB5"/>
    <w:rsid w:val="00152611"/>
    <w:rsid w:val="00163150"/>
    <w:rsid w:val="001671EF"/>
    <w:rsid w:val="001766C8"/>
    <w:rsid w:val="00193C32"/>
    <w:rsid w:val="00194FF7"/>
    <w:rsid w:val="001A4313"/>
    <w:rsid w:val="001B1008"/>
    <w:rsid w:val="001C30F7"/>
    <w:rsid w:val="001C3E13"/>
    <w:rsid w:val="001E157E"/>
    <w:rsid w:val="001E2C4D"/>
    <w:rsid w:val="001F37E8"/>
    <w:rsid w:val="00212972"/>
    <w:rsid w:val="00224921"/>
    <w:rsid w:val="002259BD"/>
    <w:rsid w:val="00240B88"/>
    <w:rsid w:val="00247FBD"/>
    <w:rsid w:val="002A1ECC"/>
    <w:rsid w:val="002A5311"/>
    <w:rsid w:val="002B1E28"/>
    <w:rsid w:val="002B346D"/>
    <w:rsid w:val="002C46CA"/>
    <w:rsid w:val="002D4378"/>
    <w:rsid w:val="002D51DA"/>
    <w:rsid w:val="002D691F"/>
    <w:rsid w:val="002E0A27"/>
    <w:rsid w:val="002E11E5"/>
    <w:rsid w:val="002E60B4"/>
    <w:rsid w:val="002F4185"/>
    <w:rsid w:val="002F616C"/>
    <w:rsid w:val="00301769"/>
    <w:rsid w:val="00307B80"/>
    <w:rsid w:val="00315079"/>
    <w:rsid w:val="003177B2"/>
    <w:rsid w:val="00327650"/>
    <w:rsid w:val="0033290A"/>
    <w:rsid w:val="003345EB"/>
    <w:rsid w:val="00337394"/>
    <w:rsid w:val="003466B1"/>
    <w:rsid w:val="00356422"/>
    <w:rsid w:val="00356B4D"/>
    <w:rsid w:val="00357777"/>
    <w:rsid w:val="00376BDA"/>
    <w:rsid w:val="003B784D"/>
    <w:rsid w:val="003C3BE2"/>
    <w:rsid w:val="003D4F27"/>
    <w:rsid w:val="003E4F55"/>
    <w:rsid w:val="00401438"/>
    <w:rsid w:val="0042496B"/>
    <w:rsid w:val="004372B2"/>
    <w:rsid w:val="0045531B"/>
    <w:rsid w:val="0046726E"/>
    <w:rsid w:val="00480352"/>
    <w:rsid w:val="004A1E87"/>
    <w:rsid w:val="004B2036"/>
    <w:rsid w:val="004B6D10"/>
    <w:rsid w:val="004C27C8"/>
    <w:rsid w:val="004C5745"/>
    <w:rsid w:val="004D42F4"/>
    <w:rsid w:val="004D5A17"/>
    <w:rsid w:val="005205D8"/>
    <w:rsid w:val="00524AB1"/>
    <w:rsid w:val="00524D07"/>
    <w:rsid w:val="005368D2"/>
    <w:rsid w:val="00540496"/>
    <w:rsid w:val="00540E1F"/>
    <w:rsid w:val="00545B4B"/>
    <w:rsid w:val="00557CDB"/>
    <w:rsid w:val="00563541"/>
    <w:rsid w:val="00563BE6"/>
    <w:rsid w:val="00577498"/>
    <w:rsid w:val="005875DA"/>
    <w:rsid w:val="005916B0"/>
    <w:rsid w:val="005B0FA3"/>
    <w:rsid w:val="005C3A26"/>
    <w:rsid w:val="005C7015"/>
    <w:rsid w:val="005D6C8C"/>
    <w:rsid w:val="005E46D2"/>
    <w:rsid w:val="005E4DFA"/>
    <w:rsid w:val="00602626"/>
    <w:rsid w:val="00607904"/>
    <w:rsid w:val="0061173F"/>
    <w:rsid w:val="006400A8"/>
    <w:rsid w:val="006513AC"/>
    <w:rsid w:val="00653003"/>
    <w:rsid w:val="00660BC1"/>
    <w:rsid w:val="00663ACF"/>
    <w:rsid w:val="0066567A"/>
    <w:rsid w:val="006668EE"/>
    <w:rsid w:val="0067167A"/>
    <w:rsid w:val="00671DB1"/>
    <w:rsid w:val="00672F1A"/>
    <w:rsid w:val="006C3F8B"/>
    <w:rsid w:val="006D0B59"/>
    <w:rsid w:val="006D2331"/>
    <w:rsid w:val="006E4997"/>
    <w:rsid w:val="00704617"/>
    <w:rsid w:val="007115B6"/>
    <w:rsid w:val="00713DD6"/>
    <w:rsid w:val="00724A49"/>
    <w:rsid w:val="007275A2"/>
    <w:rsid w:val="00730E30"/>
    <w:rsid w:val="00732857"/>
    <w:rsid w:val="00743461"/>
    <w:rsid w:val="00746947"/>
    <w:rsid w:val="007519AA"/>
    <w:rsid w:val="0075535D"/>
    <w:rsid w:val="00761C08"/>
    <w:rsid w:val="00784666"/>
    <w:rsid w:val="007927C0"/>
    <w:rsid w:val="00796187"/>
    <w:rsid w:val="00796240"/>
    <w:rsid w:val="007A694D"/>
    <w:rsid w:val="007C2678"/>
    <w:rsid w:val="007E02B2"/>
    <w:rsid w:val="007E717A"/>
    <w:rsid w:val="007F34FE"/>
    <w:rsid w:val="0080146F"/>
    <w:rsid w:val="008015E8"/>
    <w:rsid w:val="00806BCA"/>
    <w:rsid w:val="0081685F"/>
    <w:rsid w:val="00820C74"/>
    <w:rsid w:val="00823772"/>
    <w:rsid w:val="00831539"/>
    <w:rsid w:val="008377D8"/>
    <w:rsid w:val="00840B9F"/>
    <w:rsid w:val="00841659"/>
    <w:rsid w:val="0084779F"/>
    <w:rsid w:val="00853035"/>
    <w:rsid w:val="00855701"/>
    <w:rsid w:val="0087081F"/>
    <w:rsid w:val="008954ED"/>
    <w:rsid w:val="008978BD"/>
    <w:rsid w:val="008B1498"/>
    <w:rsid w:val="008C0B05"/>
    <w:rsid w:val="008C776E"/>
    <w:rsid w:val="008D4EA6"/>
    <w:rsid w:val="008E300F"/>
    <w:rsid w:val="009011CB"/>
    <w:rsid w:val="00901744"/>
    <w:rsid w:val="00922BC1"/>
    <w:rsid w:val="00935CDF"/>
    <w:rsid w:val="009460E4"/>
    <w:rsid w:val="009637AB"/>
    <w:rsid w:val="00971F28"/>
    <w:rsid w:val="00971F7A"/>
    <w:rsid w:val="009934D7"/>
    <w:rsid w:val="009954B0"/>
    <w:rsid w:val="009962AA"/>
    <w:rsid w:val="009C348E"/>
    <w:rsid w:val="009D4434"/>
    <w:rsid w:val="009E6886"/>
    <w:rsid w:val="009F0A3F"/>
    <w:rsid w:val="009F38B9"/>
    <w:rsid w:val="00A222A6"/>
    <w:rsid w:val="00A23573"/>
    <w:rsid w:val="00A410BE"/>
    <w:rsid w:val="00A44BD6"/>
    <w:rsid w:val="00A47404"/>
    <w:rsid w:val="00A5501A"/>
    <w:rsid w:val="00A55A1D"/>
    <w:rsid w:val="00A60DC5"/>
    <w:rsid w:val="00A629AF"/>
    <w:rsid w:val="00A64C89"/>
    <w:rsid w:val="00A70513"/>
    <w:rsid w:val="00A77039"/>
    <w:rsid w:val="00A8078F"/>
    <w:rsid w:val="00A930E8"/>
    <w:rsid w:val="00AA03E5"/>
    <w:rsid w:val="00AB2029"/>
    <w:rsid w:val="00AC0265"/>
    <w:rsid w:val="00AC39C0"/>
    <w:rsid w:val="00AC5EF3"/>
    <w:rsid w:val="00AC701D"/>
    <w:rsid w:val="00AC7A00"/>
    <w:rsid w:val="00AD50B5"/>
    <w:rsid w:val="00AE0585"/>
    <w:rsid w:val="00AE39E8"/>
    <w:rsid w:val="00B11CD4"/>
    <w:rsid w:val="00B1682D"/>
    <w:rsid w:val="00B21186"/>
    <w:rsid w:val="00B25431"/>
    <w:rsid w:val="00B436F2"/>
    <w:rsid w:val="00B64524"/>
    <w:rsid w:val="00B80BA0"/>
    <w:rsid w:val="00B9378B"/>
    <w:rsid w:val="00B94070"/>
    <w:rsid w:val="00BA0740"/>
    <w:rsid w:val="00BA6E50"/>
    <w:rsid w:val="00BB3924"/>
    <w:rsid w:val="00BC3940"/>
    <w:rsid w:val="00BC52BD"/>
    <w:rsid w:val="00BD2172"/>
    <w:rsid w:val="00BD3C9C"/>
    <w:rsid w:val="00BE02A1"/>
    <w:rsid w:val="00BE103A"/>
    <w:rsid w:val="00BF451F"/>
    <w:rsid w:val="00C06DE5"/>
    <w:rsid w:val="00C153CC"/>
    <w:rsid w:val="00C26BFA"/>
    <w:rsid w:val="00C27156"/>
    <w:rsid w:val="00C30284"/>
    <w:rsid w:val="00C32FE3"/>
    <w:rsid w:val="00C34E2E"/>
    <w:rsid w:val="00C430DB"/>
    <w:rsid w:val="00C433BF"/>
    <w:rsid w:val="00C47D8A"/>
    <w:rsid w:val="00C52CDA"/>
    <w:rsid w:val="00C568F2"/>
    <w:rsid w:val="00C801B0"/>
    <w:rsid w:val="00C8214D"/>
    <w:rsid w:val="00C85414"/>
    <w:rsid w:val="00CA3F62"/>
    <w:rsid w:val="00CA506D"/>
    <w:rsid w:val="00CA5E84"/>
    <w:rsid w:val="00CC32F0"/>
    <w:rsid w:val="00CE3E50"/>
    <w:rsid w:val="00CE65D9"/>
    <w:rsid w:val="00CF12F6"/>
    <w:rsid w:val="00CF5366"/>
    <w:rsid w:val="00CF5C80"/>
    <w:rsid w:val="00D10A6C"/>
    <w:rsid w:val="00D25F3F"/>
    <w:rsid w:val="00D27084"/>
    <w:rsid w:val="00D2713B"/>
    <w:rsid w:val="00D35055"/>
    <w:rsid w:val="00D51C23"/>
    <w:rsid w:val="00D54F71"/>
    <w:rsid w:val="00D60094"/>
    <w:rsid w:val="00D62915"/>
    <w:rsid w:val="00D65210"/>
    <w:rsid w:val="00D71621"/>
    <w:rsid w:val="00D779C6"/>
    <w:rsid w:val="00DB3E9B"/>
    <w:rsid w:val="00DC4BB6"/>
    <w:rsid w:val="00DC72F9"/>
    <w:rsid w:val="00DD00D8"/>
    <w:rsid w:val="00DD0753"/>
    <w:rsid w:val="00DD1497"/>
    <w:rsid w:val="00DD22E3"/>
    <w:rsid w:val="00DD2701"/>
    <w:rsid w:val="00DD44BA"/>
    <w:rsid w:val="00DD6831"/>
    <w:rsid w:val="00DF4E47"/>
    <w:rsid w:val="00DF77C7"/>
    <w:rsid w:val="00E0079A"/>
    <w:rsid w:val="00E04EC6"/>
    <w:rsid w:val="00E12ED1"/>
    <w:rsid w:val="00E2438B"/>
    <w:rsid w:val="00E314E2"/>
    <w:rsid w:val="00E33617"/>
    <w:rsid w:val="00E35E5E"/>
    <w:rsid w:val="00E43EE2"/>
    <w:rsid w:val="00E55F3B"/>
    <w:rsid w:val="00E5601B"/>
    <w:rsid w:val="00E567FB"/>
    <w:rsid w:val="00E56C25"/>
    <w:rsid w:val="00E5783A"/>
    <w:rsid w:val="00E60DD3"/>
    <w:rsid w:val="00E66C43"/>
    <w:rsid w:val="00E7386B"/>
    <w:rsid w:val="00E82BC2"/>
    <w:rsid w:val="00E84505"/>
    <w:rsid w:val="00EB46F6"/>
    <w:rsid w:val="00EC024C"/>
    <w:rsid w:val="00EC2E8C"/>
    <w:rsid w:val="00EC4D71"/>
    <w:rsid w:val="00EE2A32"/>
    <w:rsid w:val="00EE5F2B"/>
    <w:rsid w:val="00EE61EB"/>
    <w:rsid w:val="00EF0EE9"/>
    <w:rsid w:val="00F033DF"/>
    <w:rsid w:val="00F0472F"/>
    <w:rsid w:val="00F22691"/>
    <w:rsid w:val="00F26C46"/>
    <w:rsid w:val="00F37174"/>
    <w:rsid w:val="00F43E83"/>
    <w:rsid w:val="00F515C8"/>
    <w:rsid w:val="00F538AC"/>
    <w:rsid w:val="00F54225"/>
    <w:rsid w:val="00F601C9"/>
    <w:rsid w:val="00F61616"/>
    <w:rsid w:val="00F843F7"/>
    <w:rsid w:val="00F92FA6"/>
    <w:rsid w:val="00F94518"/>
    <w:rsid w:val="00FA0347"/>
    <w:rsid w:val="00FA5F65"/>
    <w:rsid w:val="00FB146E"/>
    <w:rsid w:val="00FC5546"/>
    <w:rsid w:val="00FC5A05"/>
    <w:rsid w:val="00FD2360"/>
    <w:rsid w:val="00FD4530"/>
    <w:rsid w:val="00FE0DDC"/>
    <w:rsid w:val="00FE13D1"/>
    <w:rsid w:val="00FF7BC9"/>
    <w:rsid w:val="01065525"/>
    <w:rsid w:val="010A0C4E"/>
    <w:rsid w:val="010A58F5"/>
    <w:rsid w:val="01355F07"/>
    <w:rsid w:val="016A1392"/>
    <w:rsid w:val="017104F2"/>
    <w:rsid w:val="01A22B16"/>
    <w:rsid w:val="01B413CB"/>
    <w:rsid w:val="01C42095"/>
    <w:rsid w:val="01D8459C"/>
    <w:rsid w:val="01D90762"/>
    <w:rsid w:val="01E35288"/>
    <w:rsid w:val="02110E0D"/>
    <w:rsid w:val="02215541"/>
    <w:rsid w:val="027D3DD5"/>
    <w:rsid w:val="02A34B66"/>
    <w:rsid w:val="02C17810"/>
    <w:rsid w:val="02C22DB7"/>
    <w:rsid w:val="02CE2282"/>
    <w:rsid w:val="02E4415A"/>
    <w:rsid w:val="034448C7"/>
    <w:rsid w:val="034C0538"/>
    <w:rsid w:val="034E7E34"/>
    <w:rsid w:val="036448D4"/>
    <w:rsid w:val="037E30B7"/>
    <w:rsid w:val="03BF74D2"/>
    <w:rsid w:val="03CB32A5"/>
    <w:rsid w:val="03DF5F41"/>
    <w:rsid w:val="03EB459D"/>
    <w:rsid w:val="04352621"/>
    <w:rsid w:val="04422781"/>
    <w:rsid w:val="0479356A"/>
    <w:rsid w:val="04CF4FE4"/>
    <w:rsid w:val="04D000EE"/>
    <w:rsid w:val="04E037EF"/>
    <w:rsid w:val="05075398"/>
    <w:rsid w:val="051B50CF"/>
    <w:rsid w:val="056D0D75"/>
    <w:rsid w:val="05DF67B9"/>
    <w:rsid w:val="06475E93"/>
    <w:rsid w:val="06485F7C"/>
    <w:rsid w:val="06632F84"/>
    <w:rsid w:val="066A5630"/>
    <w:rsid w:val="069505DE"/>
    <w:rsid w:val="069B1516"/>
    <w:rsid w:val="06A525ED"/>
    <w:rsid w:val="06B470DB"/>
    <w:rsid w:val="06B82A60"/>
    <w:rsid w:val="06D5473F"/>
    <w:rsid w:val="06DE73D8"/>
    <w:rsid w:val="06F317E8"/>
    <w:rsid w:val="06FD2EB5"/>
    <w:rsid w:val="07040AE2"/>
    <w:rsid w:val="0715066F"/>
    <w:rsid w:val="0766076C"/>
    <w:rsid w:val="077A016A"/>
    <w:rsid w:val="079B410B"/>
    <w:rsid w:val="07BD1B98"/>
    <w:rsid w:val="07DD0BCE"/>
    <w:rsid w:val="07DD490B"/>
    <w:rsid w:val="080933EB"/>
    <w:rsid w:val="083E2E2B"/>
    <w:rsid w:val="08401F75"/>
    <w:rsid w:val="08536D1A"/>
    <w:rsid w:val="085D6F25"/>
    <w:rsid w:val="08A20A33"/>
    <w:rsid w:val="08BB53AC"/>
    <w:rsid w:val="08E345C4"/>
    <w:rsid w:val="08E439AF"/>
    <w:rsid w:val="08E844CE"/>
    <w:rsid w:val="091D50E8"/>
    <w:rsid w:val="09481F24"/>
    <w:rsid w:val="095025BA"/>
    <w:rsid w:val="09644C0C"/>
    <w:rsid w:val="098D0379"/>
    <w:rsid w:val="09C16462"/>
    <w:rsid w:val="09E65E93"/>
    <w:rsid w:val="0A1309A2"/>
    <w:rsid w:val="0A3238EA"/>
    <w:rsid w:val="0A793AB4"/>
    <w:rsid w:val="0B096F59"/>
    <w:rsid w:val="0B0E467C"/>
    <w:rsid w:val="0B170DBD"/>
    <w:rsid w:val="0B176718"/>
    <w:rsid w:val="0B2A3F52"/>
    <w:rsid w:val="0B33573E"/>
    <w:rsid w:val="0B614F89"/>
    <w:rsid w:val="0B8B5E77"/>
    <w:rsid w:val="0B944248"/>
    <w:rsid w:val="0BBB1EB2"/>
    <w:rsid w:val="0BC44B7C"/>
    <w:rsid w:val="0BC47300"/>
    <w:rsid w:val="0BF15A00"/>
    <w:rsid w:val="0C2E5088"/>
    <w:rsid w:val="0C5D54C8"/>
    <w:rsid w:val="0CA17F51"/>
    <w:rsid w:val="0CA84A7B"/>
    <w:rsid w:val="0CE36149"/>
    <w:rsid w:val="0D030940"/>
    <w:rsid w:val="0D034B7D"/>
    <w:rsid w:val="0D193978"/>
    <w:rsid w:val="0D1A67A2"/>
    <w:rsid w:val="0D25595C"/>
    <w:rsid w:val="0D263790"/>
    <w:rsid w:val="0D451F62"/>
    <w:rsid w:val="0D461B90"/>
    <w:rsid w:val="0D5121C2"/>
    <w:rsid w:val="0D630838"/>
    <w:rsid w:val="0D6B6213"/>
    <w:rsid w:val="0D8F463E"/>
    <w:rsid w:val="0D9D202A"/>
    <w:rsid w:val="0DB14994"/>
    <w:rsid w:val="0DCB3A6C"/>
    <w:rsid w:val="0DE24CCF"/>
    <w:rsid w:val="0DE72A3B"/>
    <w:rsid w:val="0DED4D6F"/>
    <w:rsid w:val="0E102470"/>
    <w:rsid w:val="0EAB6A11"/>
    <w:rsid w:val="0EC45EFD"/>
    <w:rsid w:val="0ECA3DB2"/>
    <w:rsid w:val="0EFC7E6C"/>
    <w:rsid w:val="0F1C2516"/>
    <w:rsid w:val="0F4127CC"/>
    <w:rsid w:val="0F5D0F82"/>
    <w:rsid w:val="0F660117"/>
    <w:rsid w:val="0F9F1AD9"/>
    <w:rsid w:val="0FAF7418"/>
    <w:rsid w:val="101A1A87"/>
    <w:rsid w:val="102C21B7"/>
    <w:rsid w:val="103040BB"/>
    <w:rsid w:val="104866AA"/>
    <w:rsid w:val="104D460A"/>
    <w:rsid w:val="105E5456"/>
    <w:rsid w:val="106D25AF"/>
    <w:rsid w:val="108C64F4"/>
    <w:rsid w:val="109C053B"/>
    <w:rsid w:val="10AC7C3A"/>
    <w:rsid w:val="10B825D2"/>
    <w:rsid w:val="10E85FDA"/>
    <w:rsid w:val="10F201EA"/>
    <w:rsid w:val="11072132"/>
    <w:rsid w:val="111304A0"/>
    <w:rsid w:val="11546A16"/>
    <w:rsid w:val="1158628A"/>
    <w:rsid w:val="11705732"/>
    <w:rsid w:val="118D7971"/>
    <w:rsid w:val="119F0E76"/>
    <w:rsid w:val="11D9021C"/>
    <w:rsid w:val="11DE0AF8"/>
    <w:rsid w:val="11EC60EF"/>
    <w:rsid w:val="11FC1B76"/>
    <w:rsid w:val="120B52D9"/>
    <w:rsid w:val="121B32BA"/>
    <w:rsid w:val="121D75AF"/>
    <w:rsid w:val="12293729"/>
    <w:rsid w:val="12293D61"/>
    <w:rsid w:val="125D111A"/>
    <w:rsid w:val="126351D1"/>
    <w:rsid w:val="129A1995"/>
    <w:rsid w:val="12BE3BDF"/>
    <w:rsid w:val="12C04CCE"/>
    <w:rsid w:val="12CC2E07"/>
    <w:rsid w:val="13113680"/>
    <w:rsid w:val="131F0B7B"/>
    <w:rsid w:val="132630E2"/>
    <w:rsid w:val="132F3478"/>
    <w:rsid w:val="132F5093"/>
    <w:rsid w:val="13571A08"/>
    <w:rsid w:val="136F48E5"/>
    <w:rsid w:val="13706CEE"/>
    <w:rsid w:val="13896A41"/>
    <w:rsid w:val="138C517A"/>
    <w:rsid w:val="139F5FCF"/>
    <w:rsid w:val="13BD0A8B"/>
    <w:rsid w:val="13D0336E"/>
    <w:rsid w:val="13D34ABE"/>
    <w:rsid w:val="13F17987"/>
    <w:rsid w:val="140F14BB"/>
    <w:rsid w:val="14145EFD"/>
    <w:rsid w:val="141A27C4"/>
    <w:rsid w:val="142860C2"/>
    <w:rsid w:val="14503206"/>
    <w:rsid w:val="147757AE"/>
    <w:rsid w:val="1498094C"/>
    <w:rsid w:val="14A52969"/>
    <w:rsid w:val="14A5440A"/>
    <w:rsid w:val="14DC69E4"/>
    <w:rsid w:val="154C1DB5"/>
    <w:rsid w:val="157369AC"/>
    <w:rsid w:val="1588521A"/>
    <w:rsid w:val="15A904E4"/>
    <w:rsid w:val="15DF29AD"/>
    <w:rsid w:val="15FA0A14"/>
    <w:rsid w:val="16081673"/>
    <w:rsid w:val="1614661F"/>
    <w:rsid w:val="16207023"/>
    <w:rsid w:val="162447A9"/>
    <w:rsid w:val="1630512B"/>
    <w:rsid w:val="16374F91"/>
    <w:rsid w:val="1680055A"/>
    <w:rsid w:val="16864463"/>
    <w:rsid w:val="16DD2E98"/>
    <w:rsid w:val="16EF4388"/>
    <w:rsid w:val="171B4CAF"/>
    <w:rsid w:val="17982EE0"/>
    <w:rsid w:val="17B37DE3"/>
    <w:rsid w:val="17C27BF7"/>
    <w:rsid w:val="17C8143A"/>
    <w:rsid w:val="17C8579B"/>
    <w:rsid w:val="17E111DD"/>
    <w:rsid w:val="18044334"/>
    <w:rsid w:val="183E43A7"/>
    <w:rsid w:val="18993C27"/>
    <w:rsid w:val="18BB28E9"/>
    <w:rsid w:val="18C112E7"/>
    <w:rsid w:val="18C17ACF"/>
    <w:rsid w:val="191D5522"/>
    <w:rsid w:val="19292BDB"/>
    <w:rsid w:val="192A083C"/>
    <w:rsid w:val="194B3344"/>
    <w:rsid w:val="19744DDA"/>
    <w:rsid w:val="19815F53"/>
    <w:rsid w:val="19816B6D"/>
    <w:rsid w:val="198D7695"/>
    <w:rsid w:val="19B1494C"/>
    <w:rsid w:val="19D576DB"/>
    <w:rsid w:val="1A057E7F"/>
    <w:rsid w:val="1A2D007E"/>
    <w:rsid w:val="1A324C05"/>
    <w:rsid w:val="1A8360FC"/>
    <w:rsid w:val="1A8B7D5B"/>
    <w:rsid w:val="1A923703"/>
    <w:rsid w:val="1AA5080F"/>
    <w:rsid w:val="1AC10EA6"/>
    <w:rsid w:val="1B0E59BA"/>
    <w:rsid w:val="1B28473B"/>
    <w:rsid w:val="1B2B58C7"/>
    <w:rsid w:val="1B304802"/>
    <w:rsid w:val="1B425715"/>
    <w:rsid w:val="1B6B042B"/>
    <w:rsid w:val="1B6D1A0B"/>
    <w:rsid w:val="1B6D487D"/>
    <w:rsid w:val="1B7F20DA"/>
    <w:rsid w:val="1B9551E7"/>
    <w:rsid w:val="1BBC100E"/>
    <w:rsid w:val="1BFC613A"/>
    <w:rsid w:val="1C132117"/>
    <w:rsid w:val="1C490DBC"/>
    <w:rsid w:val="1C6C4DCA"/>
    <w:rsid w:val="1C7B359E"/>
    <w:rsid w:val="1C804E93"/>
    <w:rsid w:val="1C8E7AD8"/>
    <w:rsid w:val="1CAC2957"/>
    <w:rsid w:val="1CF26F2B"/>
    <w:rsid w:val="1CF42381"/>
    <w:rsid w:val="1D074B78"/>
    <w:rsid w:val="1D0B685A"/>
    <w:rsid w:val="1D0B6CE5"/>
    <w:rsid w:val="1D2653A7"/>
    <w:rsid w:val="1D5662B3"/>
    <w:rsid w:val="1D5A5B2E"/>
    <w:rsid w:val="1D6B43B4"/>
    <w:rsid w:val="1D80440C"/>
    <w:rsid w:val="1DB73B37"/>
    <w:rsid w:val="1DCA4B6C"/>
    <w:rsid w:val="1DF95DA7"/>
    <w:rsid w:val="1DFB20D2"/>
    <w:rsid w:val="1E046F0B"/>
    <w:rsid w:val="1E530BA0"/>
    <w:rsid w:val="1E6D5BBA"/>
    <w:rsid w:val="1E7C3553"/>
    <w:rsid w:val="1EB27390"/>
    <w:rsid w:val="1EB27C44"/>
    <w:rsid w:val="1ECB7D27"/>
    <w:rsid w:val="1EE20780"/>
    <w:rsid w:val="1F21139B"/>
    <w:rsid w:val="1F260D1A"/>
    <w:rsid w:val="1F2F27DE"/>
    <w:rsid w:val="1F5E54D3"/>
    <w:rsid w:val="1F8B46FF"/>
    <w:rsid w:val="1F9F5897"/>
    <w:rsid w:val="2017405F"/>
    <w:rsid w:val="201B693D"/>
    <w:rsid w:val="201F0343"/>
    <w:rsid w:val="20261E16"/>
    <w:rsid w:val="20354004"/>
    <w:rsid w:val="204D1A4E"/>
    <w:rsid w:val="206F2E17"/>
    <w:rsid w:val="206F36BF"/>
    <w:rsid w:val="20A46AA4"/>
    <w:rsid w:val="20CB3586"/>
    <w:rsid w:val="20D36352"/>
    <w:rsid w:val="20EE285B"/>
    <w:rsid w:val="211A764C"/>
    <w:rsid w:val="21235768"/>
    <w:rsid w:val="212516BA"/>
    <w:rsid w:val="21B25504"/>
    <w:rsid w:val="21B9362A"/>
    <w:rsid w:val="21BC4AE9"/>
    <w:rsid w:val="21BD6B62"/>
    <w:rsid w:val="21EF2667"/>
    <w:rsid w:val="221524ED"/>
    <w:rsid w:val="2231785E"/>
    <w:rsid w:val="224C1007"/>
    <w:rsid w:val="22542A6D"/>
    <w:rsid w:val="22DD66F0"/>
    <w:rsid w:val="22F3292F"/>
    <w:rsid w:val="23020F19"/>
    <w:rsid w:val="233E0932"/>
    <w:rsid w:val="23886197"/>
    <w:rsid w:val="239D23E7"/>
    <w:rsid w:val="23B95255"/>
    <w:rsid w:val="23C6090B"/>
    <w:rsid w:val="244741E0"/>
    <w:rsid w:val="24811FE8"/>
    <w:rsid w:val="24E4545C"/>
    <w:rsid w:val="24EE2689"/>
    <w:rsid w:val="24F9735C"/>
    <w:rsid w:val="24FA3204"/>
    <w:rsid w:val="250023AB"/>
    <w:rsid w:val="2504357E"/>
    <w:rsid w:val="25190101"/>
    <w:rsid w:val="252157D4"/>
    <w:rsid w:val="25486B82"/>
    <w:rsid w:val="258B509B"/>
    <w:rsid w:val="25B73855"/>
    <w:rsid w:val="25DE681F"/>
    <w:rsid w:val="26517664"/>
    <w:rsid w:val="2668024D"/>
    <w:rsid w:val="266F6FAF"/>
    <w:rsid w:val="267732C5"/>
    <w:rsid w:val="268B7F09"/>
    <w:rsid w:val="26D46F79"/>
    <w:rsid w:val="26E54F92"/>
    <w:rsid w:val="26F33635"/>
    <w:rsid w:val="2759458E"/>
    <w:rsid w:val="275C0DF9"/>
    <w:rsid w:val="275F09AB"/>
    <w:rsid w:val="27630FA7"/>
    <w:rsid w:val="27864B6A"/>
    <w:rsid w:val="27AF4DA5"/>
    <w:rsid w:val="27B97338"/>
    <w:rsid w:val="27DA272E"/>
    <w:rsid w:val="28000405"/>
    <w:rsid w:val="283B7AFE"/>
    <w:rsid w:val="284349A8"/>
    <w:rsid w:val="284E7288"/>
    <w:rsid w:val="28545EDC"/>
    <w:rsid w:val="285F25E9"/>
    <w:rsid w:val="28B857B5"/>
    <w:rsid w:val="28BD35F2"/>
    <w:rsid w:val="28DD748D"/>
    <w:rsid w:val="28E53FE8"/>
    <w:rsid w:val="2972662E"/>
    <w:rsid w:val="29DC0518"/>
    <w:rsid w:val="29DD47F9"/>
    <w:rsid w:val="29E53029"/>
    <w:rsid w:val="2A076B06"/>
    <w:rsid w:val="2A20074C"/>
    <w:rsid w:val="2A291C1B"/>
    <w:rsid w:val="2A5A6723"/>
    <w:rsid w:val="2AB00E68"/>
    <w:rsid w:val="2AB07DA0"/>
    <w:rsid w:val="2AD94B78"/>
    <w:rsid w:val="2B07145A"/>
    <w:rsid w:val="2B3B55CE"/>
    <w:rsid w:val="2B48754A"/>
    <w:rsid w:val="2B6B378C"/>
    <w:rsid w:val="2B9041AB"/>
    <w:rsid w:val="2B984D00"/>
    <w:rsid w:val="2B9A4F1C"/>
    <w:rsid w:val="2BA5472F"/>
    <w:rsid w:val="2BB25F1F"/>
    <w:rsid w:val="2BE61FD1"/>
    <w:rsid w:val="2C083CF3"/>
    <w:rsid w:val="2C0E091B"/>
    <w:rsid w:val="2C341661"/>
    <w:rsid w:val="2C69067E"/>
    <w:rsid w:val="2C7F5753"/>
    <w:rsid w:val="2C9965F5"/>
    <w:rsid w:val="2CD1446E"/>
    <w:rsid w:val="2D105A89"/>
    <w:rsid w:val="2D124F40"/>
    <w:rsid w:val="2D5F6E4E"/>
    <w:rsid w:val="2D800045"/>
    <w:rsid w:val="2DB84E6D"/>
    <w:rsid w:val="2DFB2C17"/>
    <w:rsid w:val="2E1067DF"/>
    <w:rsid w:val="2EA519A9"/>
    <w:rsid w:val="2ECB6607"/>
    <w:rsid w:val="2ED45A46"/>
    <w:rsid w:val="2F001196"/>
    <w:rsid w:val="2F130DF0"/>
    <w:rsid w:val="2F224637"/>
    <w:rsid w:val="2F5B6974"/>
    <w:rsid w:val="2F945AAC"/>
    <w:rsid w:val="2F951D20"/>
    <w:rsid w:val="2FA076DC"/>
    <w:rsid w:val="2FA926CA"/>
    <w:rsid w:val="2FB239B1"/>
    <w:rsid w:val="2FC52945"/>
    <w:rsid w:val="2FCC4990"/>
    <w:rsid w:val="2FD1254D"/>
    <w:rsid w:val="2FDA3D0D"/>
    <w:rsid w:val="2FFA3D89"/>
    <w:rsid w:val="2FFF53BC"/>
    <w:rsid w:val="30107CBB"/>
    <w:rsid w:val="305901B0"/>
    <w:rsid w:val="30CA6B05"/>
    <w:rsid w:val="30D016EF"/>
    <w:rsid w:val="30D85CD7"/>
    <w:rsid w:val="30DB452A"/>
    <w:rsid w:val="3103685F"/>
    <w:rsid w:val="313F2B8E"/>
    <w:rsid w:val="31560883"/>
    <w:rsid w:val="31664B07"/>
    <w:rsid w:val="31690CC8"/>
    <w:rsid w:val="31E414E3"/>
    <w:rsid w:val="31F16905"/>
    <w:rsid w:val="31FA2F7A"/>
    <w:rsid w:val="31FA7A97"/>
    <w:rsid w:val="320817D4"/>
    <w:rsid w:val="32206AF2"/>
    <w:rsid w:val="322E789B"/>
    <w:rsid w:val="323B4E8D"/>
    <w:rsid w:val="3240776C"/>
    <w:rsid w:val="32453AA4"/>
    <w:rsid w:val="32C527A8"/>
    <w:rsid w:val="32C859CC"/>
    <w:rsid w:val="32ED732D"/>
    <w:rsid w:val="33004561"/>
    <w:rsid w:val="33066E5F"/>
    <w:rsid w:val="330A5691"/>
    <w:rsid w:val="333C04F8"/>
    <w:rsid w:val="33565BE1"/>
    <w:rsid w:val="335905B8"/>
    <w:rsid w:val="339B75E6"/>
    <w:rsid w:val="339C0EC8"/>
    <w:rsid w:val="33BE5AD3"/>
    <w:rsid w:val="33BF1811"/>
    <w:rsid w:val="33C121F1"/>
    <w:rsid w:val="33D03DEC"/>
    <w:rsid w:val="33DF4453"/>
    <w:rsid w:val="3404449D"/>
    <w:rsid w:val="34186EAF"/>
    <w:rsid w:val="341E428E"/>
    <w:rsid w:val="34353071"/>
    <w:rsid w:val="343846CE"/>
    <w:rsid w:val="344E563E"/>
    <w:rsid w:val="34830550"/>
    <w:rsid w:val="34960E66"/>
    <w:rsid w:val="34977F7E"/>
    <w:rsid w:val="3506188D"/>
    <w:rsid w:val="350D07F2"/>
    <w:rsid w:val="352B2234"/>
    <w:rsid w:val="353C4518"/>
    <w:rsid w:val="354A5E0B"/>
    <w:rsid w:val="355428E5"/>
    <w:rsid w:val="35740B25"/>
    <w:rsid w:val="359349C3"/>
    <w:rsid w:val="359B2503"/>
    <w:rsid w:val="35B40306"/>
    <w:rsid w:val="35EE385B"/>
    <w:rsid w:val="35EF6452"/>
    <w:rsid w:val="35F74E4B"/>
    <w:rsid w:val="360B458A"/>
    <w:rsid w:val="361F5031"/>
    <w:rsid w:val="36701067"/>
    <w:rsid w:val="368F4561"/>
    <w:rsid w:val="36B52464"/>
    <w:rsid w:val="36FF7D9A"/>
    <w:rsid w:val="374113C7"/>
    <w:rsid w:val="374266BE"/>
    <w:rsid w:val="377D2E59"/>
    <w:rsid w:val="37F15316"/>
    <w:rsid w:val="382B3BCB"/>
    <w:rsid w:val="38361060"/>
    <w:rsid w:val="384172FC"/>
    <w:rsid w:val="3866350C"/>
    <w:rsid w:val="38693F69"/>
    <w:rsid w:val="386D0743"/>
    <w:rsid w:val="389215B0"/>
    <w:rsid w:val="389C1014"/>
    <w:rsid w:val="38CF069E"/>
    <w:rsid w:val="38F5203F"/>
    <w:rsid w:val="3904186A"/>
    <w:rsid w:val="39071F55"/>
    <w:rsid w:val="39297ACF"/>
    <w:rsid w:val="393D4000"/>
    <w:rsid w:val="39D77A69"/>
    <w:rsid w:val="39E30E18"/>
    <w:rsid w:val="3A2A758B"/>
    <w:rsid w:val="3A381220"/>
    <w:rsid w:val="3A7220E0"/>
    <w:rsid w:val="3A732CE5"/>
    <w:rsid w:val="3A74303B"/>
    <w:rsid w:val="3A7A3AEF"/>
    <w:rsid w:val="3A7F25B4"/>
    <w:rsid w:val="3A894F17"/>
    <w:rsid w:val="3AA86ECA"/>
    <w:rsid w:val="3ADE1F85"/>
    <w:rsid w:val="3AF37F40"/>
    <w:rsid w:val="3AF96F7C"/>
    <w:rsid w:val="3AFD75A6"/>
    <w:rsid w:val="3B0B2D59"/>
    <w:rsid w:val="3B192493"/>
    <w:rsid w:val="3B4774C4"/>
    <w:rsid w:val="3B4C2C61"/>
    <w:rsid w:val="3B8E5AEC"/>
    <w:rsid w:val="3BFE399F"/>
    <w:rsid w:val="3C064835"/>
    <w:rsid w:val="3C212AB5"/>
    <w:rsid w:val="3C3208E1"/>
    <w:rsid w:val="3C464ED5"/>
    <w:rsid w:val="3C4F3421"/>
    <w:rsid w:val="3C5B12F3"/>
    <w:rsid w:val="3C602E94"/>
    <w:rsid w:val="3C7D1443"/>
    <w:rsid w:val="3C7F1E46"/>
    <w:rsid w:val="3C8A3D3D"/>
    <w:rsid w:val="3C904A5B"/>
    <w:rsid w:val="3CAC7B95"/>
    <w:rsid w:val="3CB20492"/>
    <w:rsid w:val="3CB94F90"/>
    <w:rsid w:val="3CCC15DB"/>
    <w:rsid w:val="3CD44A61"/>
    <w:rsid w:val="3D157263"/>
    <w:rsid w:val="3D162622"/>
    <w:rsid w:val="3D276F17"/>
    <w:rsid w:val="3D2F2852"/>
    <w:rsid w:val="3D371041"/>
    <w:rsid w:val="3D48197A"/>
    <w:rsid w:val="3D53727D"/>
    <w:rsid w:val="3D5C775D"/>
    <w:rsid w:val="3D70627D"/>
    <w:rsid w:val="3DA424C0"/>
    <w:rsid w:val="3DCD2F21"/>
    <w:rsid w:val="3DE11953"/>
    <w:rsid w:val="3DF479A1"/>
    <w:rsid w:val="3E2E40B9"/>
    <w:rsid w:val="3E557677"/>
    <w:rsid w:val="3E676B68"/>
    <w:rsid w:val="3E9C6030"/>
    <w:rsid w:val="3EA146EC"/>
    <w:rsid w:val="3EAB40FC"/>
    <w:rsid w:val="3EC13812"/>
    <w:rsid w:val="3ECA0E27"/>
    <w:rsid w:val="3F107E60"/>
    <w:rsid w:val="3F32688B"/>
    <w:rsid w:val="3F6E5FEE"/>
    <w:rsid w:val="3F7B3D49"/>
    <w:rsid w:val="3FDC4127"/>
    <w:rsid w:val="3FE12090"/>
    <w:rsid w:val="3FE8096B"/>
    <w:rsid w:val="400B6711"/>
    <w:rsid w:val="40222885"/>
    <w:rsid w:val="40262345"/>
    <w:rsid w:val="406C5496"/>
    <w:rsid w:val="406F576F"/>
    <w:rsid w:val="40953769"/>
    <w:rsid w:val="40AA6249"/>
    <w:rsid w:val="40D97F84"/>
    <w:rsid w:val="40E70BE1"/>
    <w:rsid w:val="40FF5DB8"/>
    <w:rsid w:val="412C5506"/>
    <w:rsid w:val="414736FF"/>
    <w:rsid w:val="41B632A0"/>
    <w:rsid w:val="41C471C9"/>
    <w:rsid w:val="41FC4BB4"/>
    <w:rsid w:val="420C31E7"/>
    <w:rsid w:val="421A55A3"/>
    <w:rsid w:val="422105E2"/>
    <w:rsid w:val="42290228"/>
    <w:rsid w:val="42497794"/>
    <w:rsid w:val="42567993"/>
    <w:rsid w:val="426F36EC"/>
    <w:rsid w:val="42CB3867"/>
    <w:rsid w:val="42D3375B"/>
    <w:rsid w:val="42F57FD7"/>
    <w:rsid w:val="4328225D"/>
    <w:rsid w:val="432878BE"/>
    <w:rsid w:val="433163CB"/>
    <w:rsid w:val="433B7810"/>
    <w:rsid w:val="434C41EC"/>
    <w:rsid w:val="43821208"/>
    <w:rsid w:val="438B51D6"/>
    <w:rsid w:val="43984A89"/>
    <w:rsid w:val="439B71A0"/>
    <w:rsid w:val="43AF2E09"/>
    <w:rsid w:val="43CD340C"/>
    <w:rsid w:val="43F02FDC"/>
    <w:rsid w:val="44024D55"/>
    <w:rsid w:val="44157313"/>
    <w:rsid w:val="44636A0A"/>
    <w:rsid w:val="446F3629"/>
    <w:rsid w:val="44827586"/>
    <w:rsid w:val="448F2872"/>
    <w:rsid w:val="45236EFE"/>
    <w:rsid w:val="452E2648"/>
    <w:rsid w:val="453C54E9"/>
    <w:rsid w:val="454163A2"/>
    <w:rsid w:val="45971AA5"/>
    <w:rsid w:val="45C055D1"/>
    <w:rsid w:val="45C57A39"/>
    <w:rsid w:val="45C96EC7"/>
    <w:rsid w:val="45DF5D47"/>
    <w:rsid w:val="45E935C9"/>
    <w:rsid w:val="45F46F7F"/>
    <w:rsid w:val="460463B2"/>
    <w:rsid w:val="462C2242"/>
    <w:rsid w:val="46703103"/>
    <w:rsid w:val="46765121"/>
    <w:rsid w:val="46822D83"/>
    <w:rsid w:val="46980135"/>
    <w:rsid w:val="46AB6C02"/>
    <w:rsid w:val="46BE53FC"/>
    <w:rsid w:val="47125EFF"/>
    <w:rsid w:val="4737204B"/>
    <w:rsid w:val="47477383"/>
    <w:rsid w:val="47744EC2"/>
    <w:rsid w:val="47775960"/>
    <w:rsid w:val="47B047B1"/>
    <w:rsid w:val="47EA0F1A"/>
    <w:rsid w:val="47FD3BFA"/>
    <w:rsid w:val="4826654B"/>
    <w:rsid w:val="485424F1"/>
    <w:rsid w:val="486B4D1B"/>
    <w:rsid w:val="48AB79CD"/>
    <w:rsid w:val="48E44A9A"/>
    <w:rsid w:val="48E744E1"/>
    <w:rsid w:val="491003D7"/>
    <w:rsid w:val="49231076"/>
    <w:rsid w:val="49255D93"/>
    <w:rsid w:val="498309DB"/>
    <w:rsid w:val="49995ACC"/>
    <w:rsid w:val="499C7896"/>
    <w:rsid w:val="49E56277"/>
    <w:rsid w:val="4A0D1C38"/>
    <w:rsid w:val="4A21754F"/>
    <w:rsid w:val="4A6C45B3"/>
    <w:rsid w:val="4A82133A"/>
    <w:rsid w:val="4A837CE9"/>
    <w:rsid w:val="4A8D3E1E"/>
    <w:rsid w:val="4A8E0C46"/>
    <w:rsid w:val="4A9768D2"/>
    <w:rsid w:val="4AB95716"/>
    <w:rsid w:val="4ACB3B0E"/>
    <w:rsid w:val="4AE467C3"/>
    <w:rsid w:val="4B6833DC"/>
    <w:rsid w:val="4B6C2BEB"/>
    <w:rsid w:val="4BA96DE9"/>
    <w:rsid w:val="4BB41768"/>
    <w:rsid w:val="4BBB28F4"/>
    <w:rsid w:val="4BE02296"/>
    <w:rsid w:val="4BFC50AF"/>
    <w:rsid w:val="4C037B48"/>
    <w:rsid w:val="4C2124E1"/>
    <w:rsid w:val="4C6107D6"/>
    <w:rsid w:val="4C8A4F34"/>
    <w:rsid w:val="4C91062E"/>
    <w:rsid w:val="4CC646AD"/>
    <w:rsid w:val="4CCF2E7B"/>
    <w:rsid w:val="4CE8106C"/>
    <w:rsid w:val="4CFA6881"/>
    <w:rsid w:val="4D0A22D2"/>
    <w:rsid w:val="4D0A28B9"/>
    <w:rsid w:val="4D5867F0"/>
    <w:rsid w:val="4DA43345"/>
    <w:rsid w:val="4DC47A2E"/>
    <w:rsid w:val="4E2E3EE4"/>
    <w:rsid w:val="4E3F26CB"/>
    <w:rsid w:val="4E47794E"/>
    <w:rsid w:val="4E6F43C9"/>
    <w:rsid w:val="4E83050B"/>
    <w:rsid w:val="4E8E2119"/>
    <w:rsid w:val="4EA63FF8"/>
    <w:rsid w:val="4EC560C5"/>
    <w:rsid w:val="4EF7739A"/>
    <w:rsid w:val="4F2C1261"/>
    <w:rsid w:val="4F7136D7"/>
    <w:rsid w:val="4F7A6D03"/>
    <w:rsid w:val="4F900693"/>
    <w:rsid w:val="4FA15CF6"/>
    <w:rsid w:val="4FA7222F"/>
    <w:rsid w:val="4FE17B4E"/>
    <w:rsid w:val="4FE61A4B"/>
    <w:rsid w:val="4FEC3DD6"/>
    <w:rsid w:val="4FF512E5"/>
    <w:rsid w:val="4FF779C4"/>
    <w:rsid w:val="4FFD5FE6"/>
    <w:rsid w:val="502543A8"/>
    <w:rsid w:val="5059584F"/>
    <w:rsid w:val="50977499"/>
    <w:rsid w:val="50A102B0"/>
    <w:rsid w:val="50AF67C8"/>
    <w:rsid w:val="50BA7CAE"/>
    <w:rsid w:val="50BC6D87"/>
    <w:rsid w:val="50C2100D"/>
    <w:rsid w:val="50C81B28"/>
    <w:rsid w:val="50EB6696"/>
    <w:rsid w:val="51423460"/>
    <w:rsid w:val="518C057B"/>
    <w:rsid w:val="51991C39"/>
    <w:rsid w:val="51B71000"/>
    <w:rsid w:val="51C745DD"/>
    <w:rsid w:val="520C3860"/>
    <w:rsid w:val="520E14F6"/>
    <w:rsid w:val="522C7A7F"/>
    <w:rsid w:val="5243103C"/>
    <w:rsid w:val="524A0B28"/>
    <w:rsid w:val="52603504"/>
    <w:rsid w:val="52B46EC6"/>
    <w:rsid w:val="52D939E7"/>
    <w:rsid w:val="52D97A2C"/>
    <w:rsid w:val="52F85ED3"/>
    <w:rsid w:val="52FE52E0"/>
    <w:rsid w:val="530B1A31"/>
    <w:rsid w:val="53313473"/>
    <w:rsid w:val="53550D7E"/>
    <w:rsid w:val="53764C20"/>
    <w:rsid w:val="538A6E19"/>
    <w:rsid w:val="53CB0B31"/>
    <w:rsid w:val="53D728B1"/>
    <w:rsid w:val="53DA4DCD"/>
    <w:rsid w:val="53E326B3"/>
    <w:rsid w:val="54033C1D"/>
    <w:rsid w:val="541360B4"/>
    <w:rsid w:val="54351398"/>
    <w:rsid w:val="543D75F5"/>
    <w:rsid w:val="549A0284"/>
    <w:rsid w:val="54B371C8"/>
    <w:rsid w:val="54C94CC1"/>
    <w:rsid w:val="54CF4ECD"/>
    <w:rsid w:val="55054B08"/>
    <w:rsid w:val="55055D88"/>
    <w:rsid w:val="55165871"/>
    <w:rsid w:val="55184456"/>
    <w:rsid w:val="5547052E"/>
    <w:rsid w:val="555741E2"/>
    <w:rsid w:val="555C6729"/>
    <w:rsid w:val="5592524F"/>
    <w:rsid w:val="561513D4"/>
    <w:rsid w:val="56224370"/>
    <w:rsid w:val="564F670C"/>
    <w:rsid w:val="56580430"/>
    <w:rsid w:val="5686143F"/>
    <w:rsid w:val="56C00167"/>
    <w:rsid w:val="56C40E74"/>
    <w:rsid w:val="56D315FF"/>
    <w:rsid w:val="57111AF3"/>
    <w:rsid w:val="57342619"/>
    <w:rsid w:val="57723378"/>
    <w:rsid w:val="5774629B"/>
    <w:rsid w:val="578200C8"/>
    <w:rsid w:val="578924F5"/>
    <w:rsid w:val="57A3613E"/>
    <w:rsid w:val="57D16E44"/>
    <w:rsid w:val="57F53F53"/>
    <w:rsid w:val="58044ED1"/>
    <w:rsid w:val="5817292C"/>
    <w:rsid w:val="582508BC"/>
    <w:rsid w:val="587A6E33"/>
    <w:rsid w:val="588D4F19"/>
    <w:rsid w:val="58A0138F"/>
    <w:rsid w:val="58FC7304"/>
    <w:rsid w:val="592B7006"/>
    <w:rsid w:val="5950398B"/>
    <w:rsid w:val="595339F6"/>
    <w:rsid w:val="59544C76"/>
    <w:rsid w:val="597847EE"/>
    <w:rsid w:val="59912136"/>
    <w:rsid w:val="59B35DDE"/>
    <w:rsid w:val="5A2304BB"/>
    <w:rsid w:val="5A356F9C"/>
    <w:rsid w:val="5A64225C"/>
    <w:rsid w:val="5AA05E18"/>
    <w:rsid w:val="5AB70DE0"/>
    <w:rsid w:val="5AB835DA"/>
    <w:rsid w:val="5AD45273"/>
    <w:rsid w:val="5AEA5C62"/>
    <w:rsid w:val="5AF4072D"/>
    <w:rsid w:val="5B271163"/>
    <w:rsid w:val="5B384DDD"/>
    <w:rsid w:val="5B584397"/>
    <w:rsid w:val="5B7C4C5C"/>
    <w:rsid w:val="5BBA3A0E"/>
    <w:rsid w:val="5BCA4BE4"/>
    <w:rsid w:val="5BD555C2"/>
    <w:rsid w:val="5C135F6A"/>
    <w:rsid w:val="5C1C352B"/>
    <w:rsid w:val="5C5B535F"/>
    <w:rsid w:val="5C71581B"/>
    <w:rsid w:val="5C735C0E"/>
    <w:rsid w:val="5C772D1E"/>
    <w:rsid w:val="5C9C48B3"/>
    <w:rsid w:val="5CAC424B"/>
    <w:rsid w:val="5CD42EDD"/>
    <w:rsid w:val="5CE90F13"/>
    <w:rsid w:val="5CEB779B"/>
    <w:rsid w:val="5D1F70EB"/>
    <w:rsid w:val="5D217547"/>
    <w:rsid w:val="5D7E5D4F"/>
    <w:rsid w:val="5D812D83"/>
    <w:rsid w:val="5D8142A7"/>
    <w:rsid w:val="5D9A0789"/>
    <w:rsid w:val="5DA2226E"/>
    <w:rsid w:val="5DAD76FF"/>
    <w:rsid w:val="5DB236F8"/>
    <w:rsid w:val="5DB53716"/>
    <w:rsid w:val="5DF7778B"/>
    <w:rsid w:val="5DFD51C3"/>
    <w:rsid w:val="5E1E3604"/>
    <w:rsid w:val="5EA212D8"/>
    <w:rsid w:val="5EC40184"/>
    <w:rsid w:val="5ED649E2"/>
    <w:rsid w:val="5EE72148"/>
    <w:rsid w:val="5F0D315C"/>
    <w:rsid w:val="5F281920"/>
    <w:rsid w:val="5F3418DA"/>
    <w:rsid w:val="5F3F250B"/>
    <w:rsid w:val="5F555298"/>
    <w:rsid w:val="5F801562"/>
    <w:rsid w:val="5F891ADB"/>
    <w:rsid w:val="5FD83995"/>
    <w:rsid w:val="5FE0362E"/>
    <w:rsid w:val="601E07B7"/>
    <w:rsid w:val="606968C8"/>
    <w:rsid w:val="60714D01"/>
    <w:rsid w:val="60737A78"/>
    <w:rsid w:val="60A231B2"/>
    <w:rsid w:val="60A93FFE"/>
    <w:rsid w:val="60AA7891"/>
    <w:rsid w:val="60DA3A1F"/>
    <w:rsid w:val="611A2528"/>
    <w:rsid w:val="612741E0"/>
    <w:rsid w:val="612B591F"/>
    <w:rsid w:val="61337304"/>
    <w:rsid w:val="614860C7"/>
    <w:rsid w:val="614B49F1"/>
    <w:rsid w:val="616760EB"/>
    <w:rsid w:val="616D24D1"/>
    <w:rsid w:val="61EF207C"/>
    <w:rsid w:val="622336C2"/>
    <w:rsid w:val="62260CF1"/>
    <w:rsid w:val="6229478E"/>
    <w:rsid w:val="623F4808"/>
    <w:rsid w:val="6241395E"/>
    <w:rsid w:val="627A1314"/>
    <w:rsid w:val="62A1057B"/>
    <w:rsid w:val="62A65CBB"/>
    <w:rsid w:val="62C375C6"/>
    <w:rsid w:val="63157553"/>
    <w:rsid w:val="631C4578"/>
    <w:rsid w:val="63550230"/>
    <w:rsid w:val="6369222B"/>
    <w:rsid w:val="63B04B4E"/>
    <w:rsid w:val="63B46D25"/>
    <w:rsid w:val="63E6525E"/>
    <w:rsid w:val="63F9276D"/>
    <w:rsid w:val="64575F7B"/>
    <w:rsid w:val="648F4780"/>
    <w:rsid w:val="649529E1"/>
    <w:rsid w:val="649733A8"/>
    <w:rsid w:val="64E16917"/>
    <w:rsid w:val="64EF26AE"/>
    <w:rsid w:val="64F647A0"/>
    <w:rsid w:val="64FD4A48"/>
    <w:rsid w:val="65196710"/>
    <w:rsid w:val="651B0FD9"/>
    <w:rsid w:val="65451531"/>
    <w:rsid w:val="655907AE"/>
    <w:rsid w:val="658F66B8"/>
    <w:rsid w:val="65A2508A"/>
    <w:rsid w:val="65AC67E1"/>
    <w:rsid w:val="65D86A4D"/>
    <w:rsid w:val="65F32B1D"/>
    <w:rsid w:val="65F3323D"/>
    <w:rsid w:val="6624646E"/>
    <w:rsid w:val="663B0D1D"/>
    <w:rsid w:val="665C779C"/>
    <w:rsid w:val="665F1852"/>
    <w:rsid w:val="6682193B"/>
    <w:rsid w:val="66E006E4"/>
    <w:rsid w:val="672E2DF8"/>
    <w:rsid w:val="67680EEE"/>
    <w:rsid w:val="678D0C30"/>
    <w:rsid w:val="67956CD8"/>
    <w:rsid w:val="679B735A"/>
    <w:rsid w:val="67A37574"/>
    <w:rsid w:val="68075641"/>
    <w:rsid w:val="680D3EAC"/>
    <w:rsid w:val="682B08CC"/>
    <w:rsid w:val="682E7B66"/>
    <w:rsid w:val="685A68D8"/>
    <w:rsid w:val="686668E2"/>
    <w:rsid w:val="68844C8B"/>
    <w:rsid w:val="688511BD"/>
    <w:rsid w:val="68A93B39"/>
    <w:rsid w:val="68E731C7"/>
    <w:rsid w:val="690C1B0A"/>
    <w:rsid w:val="690D36CA"/>
    <w:rsid w:val="695E175E"/>
    <w:rsid w:val="69695177"/>
    <w:rsid w:val="697F3B5B"/>
    <w:rsid w:val="69883833"/>
    <w:rsid w:val="69965B63"/>
    <w:rsid w:val="69A73708"/>
    <w:rsid w:val="69E4489F"/>
    <w:rsid w:val="69EE67E0"/>
    <w:rsid w:val="6A1072D1"/>
    <w:rsid w:val="6A1E7B36"/>
    <w:rsid w:val="6A457BEA"/>
    <w:rsid w:val="6A4B4B77"/>
    <w:rsid w:val="6A6D0A6C"/>
    <w:rsid w:val="6A7679AC"/>
    <w:rsid w:val="6A7B14B7"/>
    <w:rsid w:val="6B160FDE"/>
    <w:rsid w:val="6B1A3851"/>
    <w:rsid w:val="6B1C2170"/>
    <w:rsid w:val="6B20639A"/>
    <w:rsid w:val="6B226620"/>
    <w:rsid w:val="6B2753D4"/>
    <w:rsid w:val="6B3B0DFE"/>
    <w:rsid w:val="6B5A2727"/>
    <w:rsid w:val="6B6958CC"/>
    <w:rsid w:val="6B8A1395"/>
    <w:rsid w:val="6B9E383C"/>
    <w:rsid w:val="6BF37249"/>
    <w:rsid w:val="6C3531BB"/>
    <w:rsid w:val="6C74251B"/>
    <w:rsid w:val="6C743DB3"/>
    <w:rsid w:val="6C8906A5"/>
    <w:rsid w:val="6C920FA9"/>
    <w:rsid w:val="6C9C787B"/>
    <w:rsid w:val="6CD74D8B"/>
    <w:rsid w:val="6CD93F6F"/>
    <w:rsid w:val="6D1D6816"/>
    <w:rsid w:val="6D2F1A0B"/>
    <w:rsid w:val="6D331AC7"/>
    <w:rsid w:val="6D5C0597"/>
    <w:rsid w:val="6D6A45C8"/>
    <w:rsid w:val="6D8949BD"/>
    <w:rsid w:val="6DF16FBC"/>
    <w:rsid w:val="6E0F615A"/>
    <w:rsid w:val="6E4A567D"/>
    <w:rsid w:val="6E512362"/>
    <w:rsid w:val="6E7849F2"/>
    <w:rsid w:val="6EB607B9"/>
    <w:rsid w:val="6EC341D2"/>
    <w:rsid w:val="6EDA204A"/>
    <w:rsid w:val="6F031DB7"/>
    <w:rsid w:val="6F032230"/>
    <w:rsid w:val="6F494BF2"/>
    <w:rsid w:val="6F690248"/>
    <w:rsid w:val="6F6C7B66"/>
    <w:rsid w:val="6FAE7CED"/>
    <w:rsid w:val="6FC12B26"/>
    <w:rsid w:val="6FDC2CA4"/>
    <w:rsid w:val="6FE61FC3"/>
    <w:rsid w:val="6FFC7AA8"/>
    <w:rsid w:val="700D014F"/>
    <w:rsid w:val="702746C8"/>
    <w:rsid w:val="707D4B5B"/>
    <w:rsid w:val="7087233C"/>
    <w:rsid w:val="70B64C27"/>
    <w:rsid w:val="70B857AA"/>
    <w:rsid w:val="70E65F56"/>
    <w:rsid w:val="71437505"/>
    <w:rsid w:val="715136BD"/>
    <w:rsid w:val="715437AA"/>
    <w:rsid w:val="715E1D62"/>
    <w:rsid w:val="71690A11"/>
    <w:rsid w:val="71926511"/>
    <w:rsid w:val="71D66A61"/>
    <w:rsid w:val="71EE32A9"/>
    <w:rsid w:val="72117B85"/>
    <w:rsid w:val="72181194"/>
    <w:rsid w:val="725E07FC"/>
    <w:rsid w:val="72635424"/>
    <w:rsid w:val="72753841"/>
    <w:rsid w:val="72753C1B"/>
    <w:rsid w:val="72A122A3"/>
    <w:rsid w:val="72CF2E86"/>
    <w:rsid w:val="72DA31F2"/>
    <w:rsid w:val="733D27B4"/>
    <w:rsid w:val="733F30AC"/>
    <w:rsid w:val="7343618D"/>
    <w:rsid w:val="739530F2"/>
    <w:rsid w:val="73992ADB"/>
    <w:rsid w:val="739F754E"/>
    <w:rsid w:val="73D55B83"/>
    <w:rsid w:val="73E97D16"/>
    <w:rsid w:val="74BB4552"/>
    <w:rsid w:val="74F132DF"/>
    <w:rsid w:val="74FD7BD7"/>
    <w:rsid w:val="75310D97"/>
    <w:rsid w:val="75652B47"/>
    <w:rsid w:val="758B3F68"/>
    <w:rsid w:val="758F6D93"/>
    <w:rsid w:val="75F203BE"/>
    <w:rsid w:val="75FD376D"/>
    <w:rsid w:val="76153CF8"/>
    <w:rsid w:val="761E7EAB"/>
    <w:rsid w:val="76457D10"/>
    <w:rsid w:val="769556CA"/>
    <w:rsid w:val="76963C73"/>
    <w:rsid w:val="76D52B30"/>
    <w:rsid w:val="76F178EB"/>
    <w:rsid w:val="7715514E"/>
    <w:rsid w:val="77515537"/>
    <w:rsid w:val="776B6AA8"/>
    <w:rsid w:val="777D4DE5"/>
    <w:rsid w:val="77AF79A7"/>
    <w:rsid w:val="77B157D5"/>
    <w:rsid w:val="77C5653E"/>
    <w:rsid w:val="77D75973"/>
    <w:rsid w:val="784E229D"/>
    <w:rsid w:val="789167F9"/>
    <w:rsid w:val="78A447AF"/>
    <w:rsid w:val="78E3139F"/>
    <w:rsid w:val="791D03C2"/>
    <w:rsid w:val="79561A05"/>
    <w:rsid w:val="79647323"/>
    <w:rsid w:val="7A063C62"/>
    <w:rsid w:val="7A1A2B3D"/>
    <w:rsid w:val="7A4827EA"/>
    <w:rsid w:val="7A974D4E"/>
    <w:rsid w:val="7AED4FCA"/>
    <w:rsid w:val="7AF56169"/>
    <w:rsid w:val="7B160ABF"/>
    <w:rsid w:val="7B166088"/>
    <w:rsid w:val="7B1B6FFA"/>
    <w:rsid w:val="7B2C6396"/>
    <w:rsid w:val="7B590BA2"/>
    <w:rsid w:val="7B61105B"/>
    <w:rsid w:val="7B844B66"/>
    <w:rsid w:val="7B9C1B9C"/>
    <w:rsid w:val="7BA13BB0"/>
    <w:rsid w:val="7BBE3558"/>
    <w:rsid w:val="7BCE7D93"/>
    <w:rsid w:val="7BD470CE"/>
    <w:rsid w:val="7BD52140"/>
    <w:rsid w:val="7BDF492C"/>
    <w:rsid w:val="7C270E04"/>
    <w:rsid w:val="7C3334A9"/>
    <w:rsid w:val="7C524139"/>
    <w:rsid w:val="7CAB364E"/>
    <w:rsid w:val="7CC80147"/>
    <w:rsid w:val="7CCB051A"/>
    <w:rsid w:val="7CE55535"/>
    <w:rsid w:val="7CF06BFA"/>
    <w:rsid w:val="7D056194"/>
    <w:rsid w:val="7D0828D3"/>
    <w:rsid w:val="7D4C0533"/>
    <w:rsid w:val="7D781F03"/>
    <w:rsid w:val="7D9E3689"/>
    <w:rsid w:val="7DC74905"/>
    <w:rsid w:val="7DFE6F63"/>
    <w:rsid w:val="7E0B484C"/>
    <w:rsid w:val="7E1054C2"/>
    <w:rsid w:val="7E2D0B77"/>
    <w:rsid w:val="7E2F6656"/>
    <w:rsid w:val="7E79729C"/>
    <w:rsid w:val="7E876723"/>
    <w:rsid w:val="7E9E6CB0"/>
    <w:rsid w:val="7EB04BC1"/>
    <w:rsid w:val="7EBA73F6"/>
    <w:rsid w:val="7EC86B8E"/>
    <w:rsid w:val="7EE127A3"/>
    <w:rsid w:val="7EE62F67"/>
    <w:rsid w:val="7EF61AE9"/>
    <w:rsid w:val="7EFC5E3E"/>
    <w:rsid w:val="7F206166"/>
    <w:rsid w:val="7F511206"/>
    <w:rsid w:val="7F551CDF"/>
    <w:rsid w:val="7F657EE1"/>
    <w:rsid w:val="7F800A86"/>
    <w:rsid w:val="7F933480"/>
    <w:rsid w:val="7FB90093"/>
    <w:rsid w:val="7FC43ABC"/>
    <w:rsid w:val="7FCB58B0"/>
    <w:rsid w:val="7FCF0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3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37394"/>
    <w:rPr>
      <w:sz w:val="18"/>
      <w:szCs w:val="18"/>
    </w:rPr>
  </w:style>
  <w:style w:type="paragraph" w:styleId="a4">
    <w:name w:val="footer"/>
    <w:basedOn w:val="a"/>
    <w:link w:val="Char0"/>
    <w:uiPriority w:val="99"/>
    <w:unhideWhenUsed/>
    <w:qFormat/>
    <w:rsid w:val="0033739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373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37394"/>
    <w:rPr>
      <w:sz w:val="18"/>
      <w:szCs w:val="18"/>
    </w:rPr>
  </w:style>
  <w:style w:type="character" w:customStyle="1" w:styleId="Char0">
    <w:name w:val="页脚 Char"/>
    <w:basedOn w:val="a0"/>
    <w:link w:val="a4"/>
    <w:uiPriority w:val="99"/>
    <w:qFormat/>
    <w:rsid w:val="00337394"/>
    <w:rPr>
      <w:sz w:val="18"/>
      <w:szCs w:val="18"/>
    </w:rPr>
  </w:style>
  <w:style w:type="character" w:customStyle="1" w:styleId="Char">
    <w:name w:val="批注框文本 Char"/>
    <w:basedOn w:val="a0"/>
    <w:link w:val="a3"/>
    <w:uiPriority w:val="99"/>
    <w:semiHidden/>
    <w:qFormat/>
    <w:rsid w:val="0033739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10</Pages>
  <Words>489</Words>
  <Characters>2793</Characters>
  <Application>Microsoft Office Word</Application>
  <DocSecurity>0</DocSecurity>
  <Lines>23</Lines>
  <Paragraphs>6</Paragraphs>
  <ScaleCrop>false</ScaleCrop>
  <Company>Microsoft</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189</cp:revision>
  <cp:lastPrinted>2021-03-11T06:41:00Z</cp:lastPrinted>
  <dcterms:created xsi:type="dcterms:W3CDTF">2020-06-19T08:59:00Z</dcterms:created>
  <dcterms:modified xsi:type="dcterms:W3CDTF">2021-03-11T06:44:00Z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